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6EA" w:rsidRPr="00B31C48" w:rsidRDefault="00A84D8F">
      <w:pPr>
        <w:pStyle w:val="3"/>
        <w:framePr w:w="10214" w:h="14194" w:hRule="exact" w:wrap="none" w:vAnchor="page" w:hAnchor="page" w:x="863" w:y="1416"/>
        <w:shd w:val="clear" w:color="auto" w:fill="auto"/>
        <w:spacing w:after="0" w:line="307" w:lineRule="exact"/>
        <w:ind w:left="480" w:firstLine="0"/>
        <w:jc w:val="center"/>
        <w:rPr>
          <w:b/>
          <w:sz w:val="40"/>
          <w:szCs w:val="40"/>
          <w:lang w:val="tt-RU"/>
        </w:rPr>
      </w:pPr>
      <w:bookmarkStart w:id="0" w:name="_GoBack"/>
      <w:r w:rsidRPr="00B31C48">
        <w:rPr>
          <w:b/>
          <w:sz w:val="40"/>
          <w:szCs w:val="40"/>
          <w:lang w:val="tt-RU"/>
        </w:rPr>
        <w:t>Информация для родителей</w:t>
      </w:r>
    </w:p>
    <w:p w:rsidR="00B31C48" w:rsidRPr="00B31C48" w:rsidRDefault="00024B13" w:rsidP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307" w:lineRule="exact"/>
        <w:ind w:left="480" w:firstLine="0"/>
        <w:jc w:val="center"/>
        <w:rPr>
          <w:b/>
          <w:sz w:val="32"/>
          <w:szCs w:val="32"/>
          <w:lang w:val="tt-RU"/>
        </w:rPr>
      </w:pPr>
      <w:r w:rsidRPr="00B31C48">
        <w:rPr>
          <w:b/>
          <w:sz w:val="40"/>
          <w:szCs w:val="40"/>
        </w:rPr>
        <w:t>о рисках, связанных с детской смертностью</w:t>
      </w:r>
    </w:p>
    <w:bookmarkEnd w:id="0"/>
    <w:p w:rsidR="00B31C48" w:rsidRPr="00B31C48" w:rsidRDefault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466" w:lineRule="exact"/>
        <w:ind w:left="40" w:right="480" w:firstLine="640"/>
        <w:rPr>
          <w:b/>
          <w:sz w:val="32"/>
          <w:szCs w:val="32"/>
          <w:lang w:val="tt-RU"/>
        </w:rPr>
      </w:pPr>
    </w:p>
    <w:p w:rsidR="00950A68" w:rsidRPr="00B31C48" w:rsidRDefault="00024B13" w:rsidP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466" w:lineRule="exact"/>
        <w:ind w:left="40" w:right="480" w:firstLine="640"/>
        <w:rPr>
          <w:sz w:val="32"/>
          <w:szCs w:val="32"/>
        </w:rPr>
      </w:pPr>
      <w:r w:rsidRPr="00B31C48">
        <w:rPr>
          <w:sz w:val="32"/>
          <w:szCs w:val="32"/>
        </w:rPr>
        <w:t>В период летнего отдыха у детей и подростков значительно увеличивается объем свободного времени. При нахождении несовершеннолетних без присмотра взрослых резко возрастают риски несчастных случаев, приводящих к травмам, увечьям, и даже детск</w:t>
      </w:r>
      <w:r w:rsidR="00BD5F89" w:rsidRPr="00B31C48">
        <w:rPr>
          <w:sz w:val="32"/>
          <w:szCs w:val="32"/>
        </w:rPr>
        <w:t>ой смертности от внешних причин</w:t>
      </w:r>
      <w:r w:rsidR="00BD5F89" w:rsidRPr="00B31C48">
        <w:rPr>
          <w:sz w:val="32"/>
          <w:szCs w:val="32"/>
          <w:lang w:val="tt-RU"/>
        </w:rPr>
        <w:t>.</w:t>
      </w:r>
      <w:r w:rsidR="00B31C48" w:rsidRPr="00B31C48">
        <w:rPr>
          <w:sz w:val="32"/>
          <w:szCs w:val="32"/>
          <w:lang w:val="tt-RU"/>
        </w:rPr>
        <w:t xml:space="preserve">              </w:t>
      </w:r>
    </w:p>
    <w:p w:rsidR="00950A68" w:rsidRDefault="00024B13">
      <w:pPr>
        <w:pStyle w:val="3"/>
        <w:framePr w:w="10214" w:h="14194" w:hRule="exact" w:wrap="none" w:vAnchor="page" w:hAnchor="page" w:x="863" w:y="1416"/>
        <w:shd w:val="clear" w:color="auto" w:fill="auto"/>
        <w:spacing w:after="0" w:line="466" w:lineRule="exact"/>
        <w:ind w:left="40" w:right="480" w:firstLine="640"/>
        <w:rPr>
          <w:sz w:val="32"/>
          <w:szCs w:val="32"/>
          <w:lang w:val="tt-RU"/>
        </w:rPr>
      </w:pPr>
      <w:r w:rsidRPr="00B31C48">
        <w:rPr>
          <w:sz w:val="32"/>
          <w:szCs w:val="32"/>
        </w:rPr>
        <w:t>Медицинские эксперты Всемирной организации здравоохранения пришли к выводу - в настоящее время в большинстве цивилизованных стран дети чаще погибают в результате несчастных случаев, чем от всех болезней вместе взятых.</w:t>
      </w:r>
    </w:p>
    <w:p w:rsidR="00B31C48" w:rsidRDefault="00B31C48" w:rsidP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470" w:lineRule="exact"/>
        <w:ind w:left="40" w:right="60" w:firstLine="620"/>
        <w:rPr>
          <w:sz w:val="32"/>
          <w:szCs w:val="32"/>
          <w:lang w:val="tt-RU"/>
        </w:rPr>
      </w:pPr>
      <w:r w:rsidRPr="00B31C48">
        <w:rPr>
          <w:sz w:val="32"/>
          <w:szCs w:val="32"/>
        </w:rPr>
        <w:t>Задача родителей сделать все возможное, чтобы максимально обезопасить своего ребенка от несчастного случая.</w:t>
      </w:r>
    </w:p>
    <w:p w:rsidR="00B31C48" w:rsidRPr="00B31C48" w:rsidRDefault="00B31C48" w:rsidP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470" w:lineRule="exact"/>
        <w:ind w:left="40" w:right="60" w:firstLine="620"/>
        <w:rPr>
          <w:sz w:val="32"/>
          <w:szCs w:val="32"/>
          <w:lang w:val="tt-RU"/>
        </w:rPr>
      </w:pPr>
      <w:r w:rsidRPr="00B31C48">
        <w:rPr>
          <w:sz w:val="32"/>
          <w:szCs w:val="32"/>
        </w:rPr>
        <w:t>Наиболее распространенные несчастные случаи, приводящие к увечьям и смерти детей, их причины</w:t>
      </w:r>
    </w:p>
    <w:p w:rsidR="00B31C48" w:rsidRPr="00B31C48" w:rsidRDefault="00B31C48" w:rsidP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220" w:lineRule="exact"/>
        <w:ind w:left="40" w:firstLine="620"/>
        <w:rPr>
          <w:b/>
          <w:sz w:val="32"/>
          <w:szCs w:val="32"/>
          <w:lang w:val="tt-RU"/>
        </w:rPr>
      </w:pPr>
    </w:p>
    <w:p w:rsidR="00B31C48" w:rsidRPr="00B31C48" w:rsidRDefault="00B31C48" w:rsidP="00B31C48">
      <w:pPr>
        <w:pStyle w:val="3"/>
        <w:framePr w:w="10214" w:h="14194" w:hRule="exact" w:wrap="none" w:vAnchor="page" w:hAnchor="page" w:x="863" w:y="1416"/>
        <w:numPr>
          <w:ilvl w:val="0"/>
          <w:numId w:val="2"/>
        </w:numPr>
        <w:shd w:val="clear" w:color="auto" w:fill="auto"/>
        <w:tabs>
          <w:tab w:val="left" w:pos="1120"/>
        </w:tabs>
        <w:spacing w:after="0" w:line="485" w:lineRule="exact"/>
        <w:ind w:left="1060" w:right="668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ожоги; падения с высоты;</w:t>
      </w:r>
    </w:p>
    <w:p w:rsidR="00B31C48" w:rsidRPr="00B31C48" w:rsidRDefault="00B31C48" w:rsidP="00B31C48">
      <w:pPr>
        <w:pStyle w:val="3"/>
        <w:framePr w:w="10214" w:h="14194" w:hRule="exact" w:wrap="none" w:vAnchor="page" w:hAnchor="page" w:x="863" w:y="1416"/>
        <w:numPr>
          <w:ilvl w:val="0"/>
          <w:numId w:val="2"/>
        </w:numPr>
        <w:shd w:val="clear" w:color="auto" w:fill="auto"/>
        <w:tabs>
          <w:tab w:val="left" w:pos="1120"/>
        </w:tabs>
        <w:spacing w:after="0" w:line="485" w:lineRule="exact"/>
        <w:ind w:left="1060" w:right="738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утопления; отравления;</w:t>
      </w:r>
    </w:p>
    <w:p w:rsidR="00B31C48" w:rsidRPr="00B31C48" w:rsidRDefault="00B31C48" w:rsidP="00B31C48">
      <w:pPr>
        <w:pStyle w:val="3"/>
        <w:framePr w:w="10214" w:h="14194" w:hRule="exact" w:wrap="none" w:vAnchor="page" w:hAnchor="page" w:x="863" w:y="1416"/>
        <w:numPr>
          <w:ilvl w:val="0"/>
          <w:numId w:val="2"/>
        </w:numPr>
        <w:shd w:val="clear" w:color="auto" w:fill="auto"/>
        <w:tabs>
          <w:tab w:val="left" w:pos="1120"/>
        </w:tabs>
        <w:spacing w:after="0" w:line="485" w:lineRule="exact"/>
        <w:ind w:left="40" w:firstLine="620"/>
        <w:rPr>
          <w:sz w:val="32"/>
          <w:szCs w:val="32"/>
        </w:rPr>
      </w:pPr>
      <w:r w:rsidRPr="00B31C48">
        <w:rPr>
          <w:sz w:val="32"/>
          <w:szCs w:val="32"/>
        </w:rPr>
        <w:t>поражения электрическим током;</w:t>
      </w:r>
    </w:p>
    <w:p w:rsidR="00B31C48" w:rsidRPr="00B31C48" w:rsidRDefault="00B31C48" w:rsidP="00B31C48">
      <w:pPr>
        <w:pStyle w:val="3"/>
        <w:framePr w:w="10214" w:h="14194" w:hRule="exact" w:wrap="none" w:vAnchor="page" w:hAnchor="page" w:x="863" w:y="1416"/>
        <w:shd w:val="clear" w:color="auto" w:fill="auto"/>
        <w:spacing w:after="0" w:line="466" w:lineRule="exact"/>
        <w:ind w:left="40" w:right="480" w:firstLine="640"/>
        <w:rPr>
          <w:sz w:val="32"/>
          <w:szCs w:val="32"/>
          <w:lang w:val="tt-RU"/>
        </w:rPr>
      </w:pPr>
      <w:r w:rsidRPr="00B31C48">
        <w:rPr>
          <w:sz w:val="32"/>
          <w:szCs w:val="32"/>
        </w:rPr>
        <w:t xml:space="preserve">дорожно-транспортные происшествия, включая происшествия с участием мотоциклистов, велосипедистов, а так же </w:t>
      </w:r>
      <w:proofErr w:type="spellStart"/>
      <w:r w:rsidRPr="00B31C48">
        <w:rPr>
          <w:sz w:val="32"/>
          <w:szCs w:val="32"/>
        </w:rPr>
        <w:t>роллинг</w:t>
      </w:r>
      <w:proofErr w:type="spellEnd"/>
      <w:r w:rsidRPr="00B31C48">
        <w:rPr>
          <w:sz w:val="32"/>
          <w:szCs w:val="32"/>
        </w:rPr>
        <w:t xml:space="preserve"> (катание на роликах).</w:t>
      </w:r>
    </w:p>
    <w:p w:rsidR="00950A68" w:rsidRDefault="00950A6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D5F89" w:rsidRDefault="00950A68">
      <w:pPr>
        <w:pStyle w:val="a6"/>
        <w:framePr w:w="9806" w:h="232" w:hRule="exact" w:wrap="none" w:vAnchor="page" w:hAnchor="page" w:x="1055" w:y="1261"/>
        <w:shd w:val="clear" w:color="auto" w:fill="auto"/>
        <w:spacing w:line="200" w:lineRule="exact"/>
        <w:ind w:left="60"/>
        <w:rPr>
          <w:lang w:val="tt-RU"/>
        </w:rPr>
      </w:pPr>
    </w:p>
    <w:p w:rsidR="00950A68" w:rsidRDefault="00950A68">
      <w:pPr>
        <w:pStyle w:val="3"/>
        <w:framePr w:w="9782" w:h="13566" w:hRule="exact" w:wrap="none" w:vAnchor="page" w:hAnchor="page" w:x="1079" w:y="1596"/>
        <w:shd w:val="clear" w:color="auto" w:fill="auto"/>
        <w:spacing w:after="0" w:line="461" w:lineRule="exact"/>
        <w:ind w:left="40" w:right="60" w:firstLine="1040"/>
        <w:jc w:val="left"/>
      </w:pPr>
    </w:p>
    <w:p w:rsidR="00950A68" w:rsidRPr="00B31C48" w:rsidRDefault="00950A68">
      <w:pPr>
        <w:pStyle w:val="50"/>
        <w:framePr w:w="9782" w:h="13566" w:hRule="exact" w:wrap="none" w:vAnchor="page" w:hAnchor="page" w:x="1079" w:y="1596"/>
        <w:shd w:val="clear" w:color="auto" w:fill="auto"/>
        <w:spacing w:line="130" w:lineRule="exact"/>
        <w:ind w:left="3100"/>
        <w:rPr>
          <w:lang w:val="tt-RU"/>
        </w:rPr>
      </w:pPr>
    </w:p>
    <w:p w:rsidR="00950A68" w:rsidRPr="00B31C48" w:rsidRDefault="00024B13">
      <w:pPr>
        <w:pStyle w:val="3"/>
        <w:framePr w:w="9782" w:h="13566" w:hRule="exact" w:wrap="none" w:vAnchor="page" w:hAnchor="page" w:x="1079" w:y="1596"/>
        <w:shd w:val="clear" w:color="auto" w:fill="auto"/>
        <w:spacing w:after="0" w:line="466" w:lineRule="exact"/>
        <w:ind w:left="40" w:right="60" w:firstLine="620"/>
        <w:rPr>
          <w:sz w:val="32"/>
          <w:szCs w:val="32"/>
        </w:rPr>
      </w:pPr>
      <w:r w:rsidRPr="00B31C48">
        <w:rPr>
          <w:sz w:val="32"/>
          <w:szCs w:val="32"/>
        </w:rPr>
        <w:t>На основании статистических данных, полученных из баз данных Всемирной организации здравоохранения, можно утверждать, что причинами несчастных случаев в детском возрасте чаще всего является: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shd w:val="clear" w:color="auto" w:fill="auto"/>
        <w:spacing w:after="0" w:line="220" w:lineRule="exact"/>
        <w:ind w:right="60" w:firstLine="0"/>
        <w:jc w:val="right"/>
        <w:rPr>
          <w:sz w:val="32"/>
          <w:szCs w:val="32"/>
        </w:rPr>
      </w:pPr>
      <w:r w:rsidRPr="00B31C48">
        <w:rPr>
          <w:sz w:val="32"/>
          <w:szCs w:val="32"/>
        </w:rPr>
        <w:t>%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numPr>
          <w:ilvl w:val="0"/>
          <w:numId w:val="2"/>
        </w:numPr>
        <w:shd w:val="clear" w:color="auto" w:fill="auto"/>
        <w:tabs>
          <w:tab w:val="left" w:pos="1120"/>
        </w:tabs>
        <w:spacing w:after="18" w:line="220" w:lineRule="exact"/>
        <w:ind w:left="40" w:firstLine="620"/>
        <w:rPr>
          <w:sz w:val="32"/>
          <w:szCs w:val="32"/>
        </w:rPr>
      </w:pPr>
      <w:r w:rsidRPr="00B31C48">
        <w:rPr>
          <w:sz w:val="32"/>
          <w:szCs w:val="32"/>
        </w:rPr>
        <w:t>отсутствие должного надзора за детьми всех возрастных групп,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numPr>
          <w:ilvl w:val="0"/>
          <w:numId w:val="2"/>
        </w:numPr>
        <w:shd w:val="clear" w:color="auto" w:fill="auto"/>
        <w:tabs>
          <w:tab w:val="left" w:pos="1120"/>
        </w:tabs>
        <w:spacing w:after="180" w:line="456" w:lineRule="exact"/>
        <w:ind w:left="40" w:right="60" w:firstLine="620"/>
        <w:rPr>
          <w:sz w:val="32"/>
          <w:szCs w:val="32"/>
        </w:rPr>
      </w:pPr>
      <w:r w:rsidRPr="00B31C48">
        <w:rPr>
          <w:sz w:val="32"/>
          <w:szCs w:val="32"/>
        </w:rPr>
        <w:t>неосторожное, неправильное поведение ребенка в быту, на улице, во время игр, занятий спортом.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shd w:val="clear" w:color="auto" w:fill="auto"/>
        <w:spacing w:after="0" w:line="456" w:lineRule="exact"/>
        <w:ind w:left="40" w:right="60" w:firstLine="620"/>
        <w:rPr>
          <w:sz w:val="32"/>
          <w:szCs w:val="32"/>
        </w:rPr>
      </w:pPr>
      <w:r w:rsidRPr="00B31C48">
        <w:rPr>
          <w:sz w:val="32"/>
          <w:szCs w:val="32"/>
        </w:rPr>
        <w:t>Возникновению несчастных случаев способствуют и психологические особенности детей: любознательность, большая подвижность, эмоциональность, недостаток жизненного опыта, а отсюда отсутствие чувства опасности.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shd w:val="clear" w:color="auto" w:fill="auto"/>
        <w:spacing w:after="252" w:line="220" w:lineRule="exact"/>
        <w:ind w:left="40" w:firstLine="620"/>
        <w:rPr>
          <w:sz w:val="32"/>
          <w:szCs w:val="32"/>
        </w:rPr>
      </w:pPr>
      <w:r w:rsidRPr="00B31C48">
        <w:rPr>
          <w:sz w:val="32"/>
          <w:szCs w:val="32"/>
        </w:rPr>
        <w:t>Причины несчастных случаев с детьми имеют возрастную специфику: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numPr>
          <w:ilvl w:val="0"/>
          <w:numId w:val="2"/>
        </w:numPr>
        <w:shd w:val="clear" w:color="auto" w:fill="auto"/>
        <w:tabs>
          <w:tab w:val="left" w:pos="1120"/>
        </w:tabs>
        <w:spacing w:after="0" w:line="470" w:lineRule="exact"/>
        <w:ind w:left="40" w:right="60" w:firstLine="620"/>
        <w:rPr>
          <w:sz w:val="32"/>
          <w:szCs w:val="32"/>
        </w:rPr>
      </w:pPr>
      <w:r w:rsidRPr="00B31C48">
        <w:rPr>
          <w:sz w:val="32"/>
          <w:szCs w:val="32"/>
        </w:rPr>
        <w:t>В возрасте до 4 лет дети чаще подвергаются несчастным случаям, самостоятельно познавая окружающий мир.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numPr>
          <w:ilvl w:val="0"/>
          <w:numId w:val="2"/>
        </w:numPr>
        <w:shd w:val="clear" w:color="auto" w:fill="auto"/>
        <w:tabs>
          <w:tab w:val="left" w:pos="1120"/>
        </w:tabs>
        <w:spacing w:after="0" w:line="470" w:lineRule="exact"/>
        <w:ind w:left="40" w:right="60" w:firstLine="620"/>
        <w:rPr>
          <w:sz w:val="32"/>
          <w:szCs w:val="32"/>
        </w:rPr>
      </w:pPr>
      <w:r w:rsidRPr="00B31C48">
        <w:rPr>
          <w:sz w:val="32"/>
          <w:szCs w:val="32"/>
        </w:rPr>
        <w:t>В возрасте от 5 до 10 лет несчастные случаи наступают вследствие шалости, неосторожного поведения ребенка,</w:t>
      </w:r>
    </w:p>
    <w:p w:rsidR="00950A68" w:rsidRPr="00B31C48" w:rsidRDefault="00024B13">
      <w:pPr>
        <w:pStyle w:val="3"/>
        <w:framePr w:w="9782" w:h="13566" w:hRule="exact" w:wrap="none" w:vAnchor="page" w:hAnchor="page" w:x="1079" w:y="1596"/>
        <w:numPr>
          <w:ilvl w:val="0"/>
          <w:numId w:val="2"/>
        </w:numPr>
        <w:shd w:val="clear" w:color="auto" w:fill="auto"/>
        <w:tabs>
          <w:tab w:val="left" w:pos="1120"/>
        </w:tabs>
        <w:spacing w:after="0" w:line="456" w:lineRule="exact"/>
        <w:ind w:left="40" w:right="60" w:firstLine="620"/>
        <w:rPr>
          <w:sz w:val="32"/>
          <w:szCs w:val="32"/>
        </w:rPr>
      </w:pPr>
      <w:r w:rsidRPr="00B31C48">
        <w:rPr>
          <w:sz w:val="32"/>
          <w:szCs w:val="32"/>
        </w:rPr>
        <w:t>В возрасте от 10 до 14 лет и</w:t>
      </w:r>
      <w:proofErr w:type="gramStart"/>
      <w:r w:rsidRPr="00B31C48">
        <w:rPr>
          <w:sz w:val="32"/>
          <w:szCs w:val="32"/>
        </w:rPr>
        <w:t xml:space="preserve"> .</w:t>
      </w:r>
      <w:proofErr w:type="gramEnd"/>
      <w:r w:rsidRPr="00B31C48">
        <w:rPr>
          <w:sz w:val="32"/>
          <w:szCs w:val="32"/>
        </w:rPr>
        <w:t xml:space="preserve"> старше - вследствие борьбы за лидерство. Так, у детей 10-12 лет появляются новые интересы, они становятся более</w:t>
      </w:r>
    </w:p>
    <w:p w:rsidR="00950A68" w:rsidRDefault="00950A6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31C48" w:rsidRDefault="00950A68" w:rsidP="00B31C48">
      <w:pPr>
        <w:pStyle w:val="23"/>
        <w:framePr w:w="9998" w:h="234" w:hRule="exact" w:wrap="none" w:vAnchor="page" w:hAnchor="page" w:x="889" w:y="1261"/>
        <w:shd w:val="clear" w:color="auto" w:fill="auto"/>
        <w:spacing w:line="210" w:lineRule="exact"/>
        <w:ind w:left="260"/>
        <w:jc w:val="left"/>
        <w:rPr>
          <w:lang w:val="tt-RU"/>
        </w:rPr>
      </w:pP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shd w:val="clear" w:color="auto" w:fill="auto"/>
        <w:spacing w:after="0" w:line="240" w:lineRule="auto"/>
        <w:ind w:left="40" w:right="360" w:firstLine="0"/>
        <w:jc w:val="left"/>
        <w:rPr>
          <w:sz w:val="32"/>
          <w:szCs w:val="32"/>
        </w:rPr>
      </w:pPr>
      <w:proofErr w:type="gramStart"/>
      <w:r w:rsidRPr="00B31C48">
        <w:rPr>
          <w:sz w:val="32"/>
          <w:szCs w:val="32"/>
        </w:rPr>
        <w:t>активными</w:t>
      </w:r>
      <w:proofErr w:type="gramEnd"/>
      <w:r w:rsidRPr="00B31C48">
        <w:rPr>
          <w:sz w:val="32"/>
          <w:szCs w:val="32"/>
        </w:rPr>
        <w:t>, самостоятельными, в играх стараются проявить изобретательность, стремятся утвердиться в среде сверстников.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2"/>
        </w:numPr>
        <w:shd w:val="clear" w:color="auto" w:fill="auto"/>
        <w:tabs>
          <w:tab w:val="left" w:pos="1075"/>
        </w:tabs>
        <w:spacing w:after="972" w:line="240" w:lineRule="auto"/>
        <w:ind w:left="40" w:right="360" w:firstLine="660"/>
        <w:rPr>
          <w:sz w:val="32"/>
          <w:szCs w:val="32"/>
        </w:rPr>
      </w:pPr>
      <w:r w:rsidRPr="00B31C48">
        <w:rPr>
          <w:sz w:val="32"/>
          <w:szCs w:val="32"/>
        </w:rPr>
        <w:t xml:space="preserve">Бурная энергия и активность - факторы, способствующие возникновению несчастных случаев у школьников 10-13 лет. Подросток, сознавая свою «нескладность», старается ее скрыть напускной грубостью, бравадой. Начавшаяся интенсивная деятельность желез внутренней секреции сказывается на состоянии нервной системы подростков. Неуравновешенность, вспыльчивость, повышенная возбудимость с недостаточной выдержкой делают их шумными, импульсивными. </w:t>
      </w:r>
    </w:p>
    <w:p w:rsidR="00950A68" w:rsidRPr="00B31C48" w:rsidRDefault="00024B13" w:rsidP="00B31C48">
      <w:pPr>
        <w:pStyle w:val="25"/>
        <w:framePr w:w="10123" w:h="13807" w:hRule="exact" w:wrap="none" w:vAnchor="page" w:hAnchor="page" w:x="908" w:y="1596"/>
        <w:numPr>
          <w:ilvl w:val="0"/>
          <w:numId w:val="3"/>
        </w:numPr>
        <w:shd w:val="clear" w:color="auto" w:fill="auto"/>
        <w:tabs>
          <w:tab w:val="left" w:pos="1075"/>
        </w:tabs>
        <w:spacing w:before="0" w:after="199" w:line="240" w:lineRule="auto"/>
        <w:ind w:left="40" w:firstLine="660"/>
        <w:rPr>
          <w:sz w:val="32"/>
          <w:szCs w:val="32"/>
        </w:rPr>
      </w:pPr>
      <w:bookmarkStart w:id="1" w:name="bookmark0"/>
      <w:r w:rsidRPr="00B31C48">
        <w:rPr>
          <w:sz w:val="32"/>
          <w:szCs w:val="32"/>
        </w:rPr>
        <w:t>Обучение детей основам профилактики несчастных случаев</w:t>
      </w:r>
      <w:bookmarkEnd w:id="1"/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shd w:val="clear" w:color="auto" w:fill="auto"/>
        <w:spacing w:after="377" w:line="240" w:lineRule="auto"/>
        <w:ind w:left="40" w:right="360" w:firstLine="660"/>
        <w:rPr>
          <w:sz w:val="32"/>
          <w:szCs w:val="32"/>
        </w:rPr>
      </w:pPr>
      <w:r w:rsidRPr="00B31C48">
        <w:rPr>
          <w:sz w:val="32"/>
          <w:szCs w:val="32"/>
        </w:rPr>
        <w:t>С учетом указанных, причин работа родителей по предупреждению несчастных случаев должна вестись в следующих направлениях: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2"/>
        </w:numPr>
        <w:shd w:val="clear" w:color="auto" w:fill="auto"/>
        <w:tabs>
          <w:tab w:val="left" w:pos="1075"/>
        </w:tabs>
        <w:spacing w:after="2" w:line="240" w:lineRule="auto"/>
        <w:ind w:left="40" w:firstLine="660"/>
        <w:rPr>
          <w:sz w:val="32"/>
          <w:szCs w:val="32"/>
        </w:rPr>
      </w:pPr>
      <w:r w:rsidRPr="00B31C48">
        <w:rPr>
          <w:sz w:val="32"/>
          <w:szCs w:val="32"/>
        </w:rPr>
        <w:t>создание безопасной среды пребывания ребенка, обеспечение надзора,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2"/>
        </w:numPr>
        <w:shd w:val="clear" w:color="auto" w:fill="auto"/>
        <w:tabs>
          <w:tab w:val="left" w:pos="1075"/>
        </w:tabs>
        <w:spacing w:after="373" w:line="240" w:lineRule="auto"/>
        <w:ind w:left="40" w:right="360" w:firstLine="660"/>
        <w:rPr>
          <w:sz w:val="32"/>
          <w:szCs w:val="32"/>
        </w:rPr>
      </w:pPr>
      <w:r w:rsidRPr="00B31C48">
        <w:rPr>
          <w:sz w:val="32"/>
          <w:szCs w:val="32"/>
        </w:rPr>
        <w:t>систематическое обучение детей основам профилактики несчастный случаев.</w:t>
      </w:r>
    </w:p>
    <w:p w:rsidR="00950A68" w:rsidRPr="00E77155" w:rsidRDefault="00024B13" w:rsidP="00B31C48">
      <w:pPr>
        <w:pStyle w:val="3"/>
        <w:framePr w:w="10123" w:h="13807" w:hRule="exact" w:wrap="none" w:vAnchor="page" w:hAnchor="page" w:x="908" w:y="1596"/>
        <w:shd w:val="clear" w:color="auto" w:fill="auto"/>
        <w:spacing w:after="189" w:line="240" w:lineRule="auto"/>
        <w:ind w:left="40" w:firstLine="660"/>
        <w:rPr>
          <w:b/>
          <w:sz w:val="32"/>
          <w:szCs w:val="32"/>
        </w:rPr>
      </w:pPr>
      <w:r w:rsidRPr="00E77155">
        <w:rPr>
          <w:b/>
          <w:sz w:val="32"/>
          <w:szCs w:val="32"/>
        </w:rPr>
        <w:t>Создание безопасной среды пребывания ребенка предполагает: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4"/>
        </w:numPr>
        <w:shd w:val="clear" w:color="auto" w:fill="auto"/>
        <w:tabs>
          <w:tab w:val="left" w:pos="1075"/>
        </w:tabs>
        <w:spacing w:after="0" w:line="240" w:lineRule="auto"/>
        <w:ind w:left="40" w:right="360" w:firstLine="660"/>
        <w:rPr>
          <w:sz w:val="32"/>
          <w:szCs w:val="32"/>
        </w:rPr>
      </w:pPr>
      <w:r w:rsidRPr="00B31C48">
        <w:rPr>
          <w:sz w:val="32"/>
          <w:szCs w:val="32"/>
        </w:rPr>
        <w:t>организацию досуга ребенка, включение его в интересные и полезные развивающие занятия;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4"/>
        </w:numPr>
        <w:shd w:val="clear" w:color="auto" w:fill="auto"/>
        <w:tabs>
          <w:tab w:val="left" w:pos="1075"/>
        </w:tabs>
        <w:spacing w:after="0" w:line="240" w:lineRule="auto"/>
        <w:ind w:left="40" w:firstLine="660"/>
        <w:rPr>
          <w:sz w:val="32"/>
          <w:szCs w:val="32"/>
        </w:rPr>
      </w:pPr>
      <w:r w:rsidRPr="00B31C48">
        <w:rPr>
          <w:sz w:val="32"/>
          <w:szCs w:val="32"/>
        </w:rPr>
        <w:t>ограничение опасных условий, обеспечение недоступности для ребенка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shd w:val="clear" w:color="auto" w:fill="auto"/>
        <w:tabs>
          <w:tab w:val="right" w:pos="9866"/>
        </w:tabs>
        <w:spacing w:after="0" w:line="240" w:lineRule="auto"/>
        <w:ind w:left="40" w:firstLine="0"/>
        <w:rPr>
          <w:sz w:val="32"/>
          <w:szCs w:val="32"/>
        </w:rPr>
      </w:pPr>
      <w:r w:rsidRPr="00B31C48">
        <w:rPr>
          <w:sz w:val="32"/>
          <w:szCs w:val="32"/>
        </w:rPr>
        <w:t>опасных средств и веществ;</w:t>
      </w:r>
      <w:r w:rsidRPr="00B31C48">
        <w:rPr>
          <w:sz w:val="32"/>
          <w:szCs w:val="32"/>
        </w:rPr>
        <w:tab/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4"/>
        </w:numPr>
        <w:shd w:val="clear" w:color="auto" w:fill="auto"/>
        <w:tabs>
          <w:tab w:val="left" w:pos="1075"/>
        </w:tabs>
        <w:spacing w:after="0" w:line="240" w:lineRule="auto"/>
        <w:ind w:left="40" w:right="360" w:firstLine="660"/>
        <w:rPr>
          <w:sz w:val="32"/>
          <w:szCs w:val="32"/>
        </w:rPr>
      </w:pPr>
      <w:r w:rsidRPr="00B31C48">
        <w:rPr>
          <w:sz w:val="32"/>
          <w:szCs w:val="32"/>
        </w:rPr>
        <w:t>запрет па пребывание ребенка в местах, связанных с рисками для жизни и здоровья без присмотра взрослых (стройках, запретных и промышленных зонах, местах интенсивного движения транспорта, открытых водоемах и т.п.);</w:t>
      </w:r>
    </w:p>
    <w:p w:rsidR="00950A68" w:rsidRPr="00B31C48" w:rsidRDefault="00024B13" w:rsidP="00B31C48">
      <w:pPr>
        <w:pStyle w:val="3"/>
        <w:framePr w:w="10123" w:h="13807" w:hRule="exact" w:wrap="none" w:vAnchor="page" w:hAnchor="page" w:x="908" w:y="1596"/>
        <w:numPr>
          <w:ilvl w:val="0"/>
          <w:numId w:val="4"/>
        </w:numPr>
        <w:shd w:val="clear" w:color="auto" w:fill="auto"/>
        <w:tabs>
          <w:tab w:val="left" w:pos="1075"/>
        </w:tabs>
        <w:spacing w:after="0" w:line="240" w:lineRule="auto"/>
        <w:ind w:left="40" w:right="360" w:firstLine="660"/>
        <w:rPr>
          <w:sz w:val="32"/>
          <w:szCs w:val="32"/>
        </w:rPr>
      </w:pPr>
      <w:r w:rsidRPr="00B31C48">
        <w:rPr>
          <w:sz w:val="32"/>
          <w:szCs w:val="32"/>
        </w:rPr>
        <w:t>обеспечение постоянного надзора за времяпровождением и занятиями ребенка (обеспечение организованного отдыха или присмотра со стороны самих родителей, родственников и т.п., регулярный контакт с ребенком в течение дня с использованием электронных сре</w:t>
      </w:r>
      <w:proofErr w:type="gramStart"/>
      <w:r w:rsidRPr="00B31C48">
        <w:rPr>
          <w:sz w:val="32"/>
          <w:szCs w:val="32"/>
        </w:rPr>
        <w:t>дств св</w:t>
      </w:r>
      <w:proofErr w:type="gramEnd"/>
      <w:r w:rsidRPr="00B31C48">
        <w:rPr>
          <w:sz w:val="32"/>
          <w:szCs w:val="32"/>
        </w:rPr>
        <w:t>язи).</w:t>
      </w:r>
    </w:p>
    <w:p w:rsidR="00950A68" w:rsidRDefault="00950A68" w:rsidP="00B31C4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shd w:val="clear" w:color="auto" w:fill="auto"/>
        <w:spacing w:after="124" w:line="240" w:lineRule="auto"/>
        <w:ind w:left="40" w:right="100" w:firstLine="620"/>
        <w:rPr>
          <w:sz w:val="32"/>
          <w:szCs w:val="32"/>
        </w:rPr>
      </w:pPr>
      <w:r w:rsidRPr="00B31C48">
        <w:rPr>
          <w:sz w:val="32"/>
          <w:szCs w:val="32"/>
        </w:rPr>
        <w:lastRenderedPageBreak/>
        <w:t>Систематическое обучение детей основам профилактики несчастных случаев</w:t>
      </w:r>
      <w:r w:rsidRPr="00B31C48">
        <w:rPr>
          <w:sz w:val="32"/>
          <w:szCs w:val="32"/>
        </w:rPr>
        <w:br/>
        <w:t>включает: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5"/>
        </w:numPr>
        <w:shd w:val="clear" w:color="auto" w:fill="auto"/>
        <w:tabs>
          <w:tab w:val="left" w:pos="1100"/>
        </w:tabs>
        <w:spacing w:after="0" w:line="240" w:lineRule="auto"/>
        <w:ind w:left="40" w:right="100" w:firstLine="620"/>
        <w:rPr>
          <w:sz w:val="32"/>
          <w:szCs w:val="32"/>
        </w:rPr>
      </w:pPr>
      <w:r w:rsidRPr="00B31C48">
        <w:rPr>
          <w:sz w:val="32"/>
          <w:szCs w:val="32"/>
        </w:rPr>
        <w:t>информирование ребенка о видах и причинах несчастных случаев, рисках,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влекущих за собой травматизм, увечья и смерть, а так же об условиях и способах</w:t>
      </w:r>
      <w:r w:rsidR="008026EA" w:rsidRPr="00B31C48">
        <w:rPr>
          <w:sz w:val="32"/>
          <w:szCs w:val="32"/>
        </w:rPr>
        <w:t xml:space="preserve"> </w:t>
      </w:r>
      <w:proofErr w:type="gramStart"/>
      <w:r w:rsidRPr="00B31C48">
        <w:rPr>
          <w:sz w:val="32"/>
          <w:szCs w:val="32"/>
        </w:rPr>
        <w:t>избегания-несчастных</w:t>
      </w:r>
      <w:proofErr w:type="gramEnd"/>
      <w:r w:rsidRPr="00B31C48">
        <w:rPr>
          <w:sz w:val="32"/>
          <w:szCs w:val="32"/>
        </w:rPr>
        <w:t xml:space="preserve"> случаев;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5"/>
        </w:numPr>
        <w:shd w:val="clear" w:color="auto" w:fill="auto"/>
        <w:tabs>
          <w:tab w:val="left" w:pos="1100"/>
        </w:tabs>
        <w:spacing w:after="0" w:line="240" w:lineRule="auto"/>
        <w:ind w:left="40" w:right="100" w:firstLine="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регулярное инструктирование ребенка о правилах и мерах безопасного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поведения в быту, на улицах, дороге, транспорте, на игровых и спортивных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площадках и т.п.;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5"/>
        </w:numPr>
        <w:shd w:val="clear" w:color="auto" w:fill="auto"/>
        <w:tabs>
          <w:tab w:val="left" w:pos="1100"/>
        </w:tabs>
        <w:spacing w:after="0" w:line="240" w:lineRule="auto"/>
        <w:ind w:left="40" w:right="100" w:firstLine="620"/>
        <w:rPr>
          <w:sz w:val="32"/>
          <w:szCs w:val="32"/>
        </w:rPr>
      </w:pPr>
      <w:r w:rsidRPr="00B31C48">
        <w:rPr>
          <w:sz w:val="32"/>
          <w:szCs w:val="32"/>
        </w:rPr>
        <w:t>обучение ребенка (особенно подростка) противостоянию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подстрекательству к опасному поведению со стороны ровесников или старших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товарищей, формирование ответственности за здоровье и жизнь окружающих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людей, особенно младший товарищей, которые могут стать жертвой нелепых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и опасных рекомендаций подростков, подстрекающих к опасным играм и занятиям;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5"/>
        </w:numPr>
        <w:shd w:val="clear" w:color="auto" w:fill="auto"/>
        <w:tabs>
          <w:tab w:val="left" w:pos="1100"/>
        </w:tabs>
        <w:spacing w:after="0" w:line="240" w:lineRule="auto"/>
        <w:ind w:left="40" w:right="-374" w:firstLine="620"/>
        <w:rPr>
          <w:sz w:val="32"/>
          <w:szCs w:val="32"/>
        </w:rPr>
      </w:pPr>
      <w:r w:rsidRPr="00B31C48">
        <w:rPr>
          <w:sz w:val="32"/>
          <w:szCs w:val="32"/>
        </w:rPr>
        <w:t>обучение ребенка элементарным мерам первой помощи, и, прежде всего,</w:t>
      </w:r>
      <w:r w:rsidR="008026EA" w:rsidRPr="00B31C48">
        <w:rPr>
          <w:sz w:val="32"/>
          <w:szCs w:val="32"/>
        </w:rPr>
        <w:t xml:space="preserve"> 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shd w:val="clear" w:color="auto" w:fill="auto"/>
        <w:tabs>
          <w:tab w:val="left" w:pos="1100"/>
        </w:tabs>
        <w:spacing w:after="0" w:line="240" w:lineRule="auto"/>
        <w:ind w:left="40" w:right="2554" w:firstLine="0"/>
        <w:rPr>
          <w:sz w:val="32"/>
          <w:szCs w:val="32"/>
        </w:rPr>
      </w:pPr>
      <w:r w:rsidRPr="00B31C48">
        <w:rPr>
          <w:sz w:val="32"/>
          <w:szCs w:val="32"/>
        </w:rPr>
        <w:t>обеспечение возможности обратиться за помощью к взрослым.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shd w:val="clear" w:color="auto" w:fill="auto"/>
        <w:spacing w:after="177" w:line="240" w:lineRule="auto"/>
        <w:ind w:left="40" w:firstLine="620"/>
        <w:rPr>
          <w:sz w:val="32"/>
          <w:szCs w:val="32"/>
        </w:rPr>
      </w:pPr>
      <w:r w:rsidRPr="00B31C48">
        <w:rPr>
          <w:sz w:val="32"/>
          <w:szCs w:val="32"/>
        </w:rPr>
        <w:t>Основные условия проведения успешной профилактической работы с детьми: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6"/>
        </w:numPr>
        <w:shd w:val="clear" w:color="auto" w:fill="auto"/>
        <w:tabs>
          <w:tab w:val="left" w:pos="1100"/>
        </w:tabs>
        <w:spacing w:after="0" w:line="240" w:lineRule="auto"/>
        <w:ind w:left="40" w:right="100" w:firstLine="620"/>
        <w:rPr>
          <w:sz w:val="32"/>
          <w:szCs w:val="32"/>
        </w:rPr>
      </w:pPr>
      <w:r w:rsidRPr="00B31C48">
        <w:rPr>
          <w:sz w:val="32"/>
          <w:szCs w:val="32"/>
        </w:rPr>
        <w:t>Чтобы избежать несчастных случаев, родители, прежде всего, должны изменить свое собственное отношение к рискам. Несчастные случаи должны перестать считаться роковым злом, которое почти невозможно предупредить. Только при таком условии можно выработать у ребенка навыки осмотрительного поведения.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6"/>
        </w:numPr>
        <w:shd w:val="clear" w:color="auto" w:fill="auto"/>
        <w:tabs>
          <w:tab w:val="left" w:pos="1100"/>
        </w:tabs>
        <w:spacing w:after="0" w:line="240" w:lineRule="auto"/>
        <w:ind w:left="40" w:firstLine="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Родители сами должны показывать пример безопасного и ответственного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поведения.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6"/>
        </w:numPr>
        <w:shd w:val="clear" w:color="auto" w:fill="auto"/>
        <w:tabs>
          <w:tab w:val="left" w:pos="1100"/>
        </w:tabs>
        <w:spacing w:after="0" w:line="240" w:lineRule="auto"/>
        <w:ind w:left="40" w:right="100" w:firstLine="620"/>
        <w:rPr>
          <w:sz w:val="32"/>
          <w:szCs w:val="32"/>
        </w:rPr>
      </w:pPr>
      <w:r w:rsidRPr="00B31C48">
        <w:rPr>
          <w:sz w:val="32"/>
          <w:szCs w:val="32"/>
        </w:rPr>
        <w:t>Важно не развить у ребенка чувства робости и с</w:t>
      </w:r>
      <w:r w:rsidR="008026EA" w:rsidRPr="00B31C48">
        <w:rPr>
          <w:sz w:val="32"/>
          <w:szCs w:val="32"/>
        </w:rPr>
        <w:t>траха, а, наоборот, внушить ему,</w:t>
      </w:r>
      <w:r w:rsidRPr="00B31C48">
        <w:rPr>
          <w:sz w:val="32"/>
          <w:szCs w:val="32"/>
        </w:rPr>
        <w:t xml:space="preserve"> что опасности можно избежать, если вести себя правильно!</w:t>
      </w:r>
    </w:p>
    <w:p w:rsidR="00950A68" w:rsidRPr="00B31C48" w:rsidRDefault="00024B13" w:rsidP="00B31C48">
      <w:pPr>
        <w:pStyle w:val="3"/>
        <w:framePr w:w="10182" w:h="13466" w:hRule="exact" w:wrap="none" w:vAnchor="page" w:hAnchor="page" w:x="1065" w:y="1267"/>
        <w:numPr>
          <w:ilvl w:val="0"/>
          <w:numId w:val="6"/>
        </w:numPr>
        <w:shd w:val="clear" w:color="auto" w:fill="auto"/>
        <w:tabs>
          <w:tab w:val="left" w:pos="1100"/>
        </w:tabs>
        <w:spacing w:after="0" w:line="240" w:lineRule="auto"/>
        <w:ind w:left="40" w:right="100" w:firstLine="620"/>
        <w:rPr>
          <w:sz w:val="32"/>
          <w:szCs w:val="32"/>
        </w:rPr>
      </w:pPr>
      <w:r w:rsidRPr="00B31C48">
        <w:rPr>
          <w:sz w:val="32"/>
          <w:szCs w:val="32"/>
        </w:rPr>
        <w:t>Никакой реальной пользы не будет от бесконечных напоминаний «будь осторожен», «делай аккуратно». Необходимо конкретно объяснять, что именно следует делать и что делать нельзя. Следует научить его последовательно выполнять</w:t>
      </w:r>
      <w:r w:rsidR="008026EA" w:rsidRPr="00B31C48">
        <w:rPr>
          <w:sz w:val="32"/>
          <w:szCs w:val="32"/>
        </w:rPr>
        <w:t xml:space="preserve"> ряд действий, объясняя, почему необходимо делать именно так.  </w:t>
      </w:r>
    </w:p>
    <w:p w:rsidR="008026EA" w:rsidRDefault="008026EA" w:rsidP="00B31C48">
      <w:pPr>
        <w:pStyle w:val="3"/>
        <w:framePr w:w="10182" w:h="13466" w:hRule="exact" w:wrap="none" w:vAnchor="page" w:hAnchor="page" w:x="1065" w:y="1267"/>
        <w:shd w:val="clear" w:color="auto" w:fill="auto"/>
        <w:spacing w:after="0" w:line="240" w:lineRule="auto"/>
        <w:ind w:left="40" w:right="360" w:firstLine="0"/>
      </w:pPr>
      <w:r w:rsidRPr="00B31C48">
        <w:rPr>
          <w:sz w:val="32"/>
          <w:szCs w:val="32"/>
        </w:rPr>
        <w:t xml:space="preserve">               Действие, которое взрослыми совершается автоматически, ребенку необходимо объяснить детально.</w:t>
      </w:r>
    </w:p>
    <w:p w:rsidR="008026EA" w:rsidRDefault="008026EA" w:rsidP="008026EA">
      <w:pPr>
        <w:pStyle w:val="3"/>
        <w:framePr w:w="10182" w:h="13466" w:hRule="exact" w:wrap="none" w:vAnchor="page" w:hAnchor="page" w:x="1065" w:y="1267"/>
        <w:shd w:val="clear" w:color="auto" w:fill="auto"/>
        <w:tabs>
          <w:tab w:val="left" w:pos="1100"/>
        </w:tabs>
        <w:spacing w:after="0" w:line="466" w:lineRule="exact"/>
        <w:ind w:right="100" w:firstLine="0"/>
      </w:pPr>
    </w:p>
    <w:p w:rsidR="00950A68" w:rsidRDefault="00950A6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D5F89" w:rsidRDefault="00950A68">
      <w:pPr>
        <w:pStyle w:val="a6"/>
        <w:framePr w:w="9946" w:h="237" w:hRule="exact" w:wrap="none" w:vAnchor="page" w:hAnchor="page" w:x="894" w:y="1261"/>
        <w:shd w:val="clear" w:color="auto" w:fill="auto"/>
        <w:spacing w:line="200" w:lineRule="exact"/>
        <w:ind w:left="180"/>
        <w:rPr>
          <w:lang w:val="tt-RU"/>
        </w:rPr>
      </w:pPr>
    </w:p>
    <w:p w:rsidR="00950A68" w:rsidRPr="00B31C48" w:rsidRDefault="00024B13" w:rsidP="00B31C48">
      <w:pPr>
        <w:pStyle w:val="3"/>
        <w:framePr w:w="10393" w:h="13920" w:hRule="exact" w:wrap="none" w:vAnchor="page" w:hAnchor="page" w:x="918" w:y="1590"/>
        <w:numPr>
          <w:ilvl w:val="0"/>
          <w:numId w:val="6"/>
        </w:numPr>
        <w:shd w:val="clear" w:color="auto" w:fill="auto"/>
        <w:tabs>
          <w:tab w:val="left" w:pos="426"/>
        </w:tabs>
        <w:spacing w:after="0" w:line="240" w:lineRule="auto"/>
        <w:ind w:left="40" w:right="360" w:firstLine="0"/>
        <w:rPr>
          <w:sz w:val="32"/>
          <w:szCs w:val="32"/>
        </w:rPr>
      </w:pPr>
      <w:r w:rsidRPr="00B31C48">
        <w:rPr>
          <w:sz w:val="32"/>
          <w:szCs w:val="32"/>
        </w:rPr>
        <w:t>Основное внимание взрослых в профилактике обычно бывает направлено</w:t>
      </w:r>
      <w:r w:rsidR="008026EA" w:rsidRPr="00B31C48">
        <w:rPr>
          <w:sz w:val="32"/>
          <w:szCs w:val="32"/>
        </w:rPr>
        <w:t xml:space="preserve">  </w:t>
      </w:r>
      <w:r w:rsidRPr="00B31C48">
        <w:rPr>
          <w:sz w:val="32"/>
          <w:szCs w:val="32"/>
        </w:rPr>
        <w:t>на предупреждение дорожно-транспортного травматизма и предупреждение несчастных случаев при выполнении хозяйственных работ. Родителям важно понимать, что несчастные случаи чаще всего происходят во время игр и развлечений. Следует именно им уделять повышенное внимание при инструктировании ребенка.</w:t>
      </w:r>
    </w:p>
    <w:p w:rsidR="00950A68" w:rsidRPr="00B31C48" w:rsidRDefault="00024B13" w:rsidP="00B31C48">
      <w:pPr>
        <w:pStyle w:val="3"/>
        <w:framePr w:w="10393" w:h="13920" w:hRule="exact" w:wrap="none" w:vAnchor="page" w:hAnchor="page" w:x="918" w:y="1590"/>
        <w:numPr>
          <w:ilvl w:val="0"/>
          <w:numId w:val="6"/>
        </w:numPr>
        <w:shd w:val="clear" w:color="auto" w:fill="auto"/>
        <w:tabs>
          <w:tab w:val="left" w:pos="1109"/>
        </w:tabs>
        <w:spacing w:after="0" w:line="240" w:lineRule="auto"/>
        <w:ind w:left="40" w:right="360" w:firstLine="600"/>
        <w:rPr>
          <w:sz w:val="32"/>
          <w:szCs w:val="32"/>
        </w:rPr>
      </w:pPr>
      <w:r w:rsidRPr="00B31C48">
        <w:rPr>
          <w:sz w:val="32"/>
          <w:szCs w:val="32"/>
        </w:rPr>
        <w:t>Очень важно приучать детей к самообслуживанию, к участию в домашнем труде. Ребята, помогающие родителям, как правило, более аккуратны и внимательны и менее подвержены действию опасных факторов. Приучая ребенка к работе по дому, следует подробно разъяснить ему, почему необходимо выполнять те или иные правила при пользовании ножом, иголкой, электроприборами, механизированными инструментами.</w:t>
      </w:r>
    </w:p>
    <w:p w:rsidR="00950A68" w:rsidRPr="00B31C48" w:rsidRDefault="00024B13" w:rsidP="00B31C48">
      <w:pPr>
        <w:pStyle w:val="3"/>
        <w:framePr w:w="10393" w:h="13920" w:hRule="exact" w:wrap="none" w:vAnchor="page" w:hAnchor="page" w:x="918" w:y="1590"/>
        <w:numPr>
          <w:ilvl w:val="0"/>
          <w:numId w:val="6"/>
        </w:numPr>
        <w:shd w:val="clear" w:color="auto" w:fill="auto"/>
        <w:spacing w:after="0" w:line="240" w:lineRule="auto"/>
        <w:ind w:left="40" w:right="360" w:firstLine="600"/>
        <w:rPr>
          <w:sz w:val="32"/>
          <w:szCs w:val="32"/>
        </w:rPr>
      </w:pPr>
      <w:r w:rsidRPr="00B31C48">
        <w:rPr>
          <w:sz w:val="32"/>
          <w:szCs w:val="32"/>
        </w:rPr>
        <w:t xml:space="preserve"> Иногда бывает полезно рассказать ребенку о несчастных случаях, происшедших с другими детьми. Чтобы этот</w:t>
      </w:r>
      <w:r w:rsidR="00B31C48">
        <w:rPr>
          <w:sz w:val="32"/>
          <w:szCs w:val="32"/>
        </w:rPr>
        <w:t xml:space="preserve"> рассказ ему запомнился и </w:t>
      </w:r>
      <w:proofErr w:type="spellStart"/>
      <w:r w:rsidR="00B31C48">
        <w:rPr>
          <w:sz w:val="32"/>
          <w:szCs w:val="32"/>
        </w:rPr>
        <w:t>прине</w:t>
      </w:r>
      <w:proofErr w:type="spellEnd"/>
      <w:r w:rsidR="00B31C48">
        <w:rPr>
          <w:sz w:val="32"/>
          <w:szCs w:val="32"/>
          <w:lang w:val="tt-RU"/>
        </w:rPr>
        <w:t>с</w:t>
      </w:r>
      <w:r w:rsidRPr="00B31C48">
        <w:rPr>
          <w:sz w:val="32"/>
          <w:szCs w:val="32"/>
        </w:rPr>
        <w:t xml:space="preserve"> реальную пользу воспитанию навыков правильного поведения, необходимо предоставить возможность самому разобраться в причинах несчастья. Ребенок должен понять, как можно было бы в данной ситуации избежать опасности. Именно такой подход убедит его в том, что опасность всегда можно предотвратить.</w:t>
      </w:r>
    </w:p>
    <w:p w:rsidR="00950A68" w:rsidRPr="00B31C48" w:rsidRDefault="00024B13" w:rsidP="00B31C48">
      <w:pPr>
        <w:pStyle w:val="3"/>
        <w:framePr w:w="10393" w:h="13920" w:hRule="exact" w:wrap="none" w:vAnchor="page" w:hAnchor="page" w:x="918" w:y="1590"/>
        <w:numPr>
          <w:ilvl w:val="0"/>
          <w:numId w:val="6"/>
        </w:numPr>
        <w:shd w:val="clear" w:color="auto" w:fill="auto"/>
        <w:tabs>
          <w:tab w:val="left" w:pos="1109"/>
        </w:tabs>
        <w:spacing w:after="253" w:line="240" w:lineRule="auto"/>
        <w:ind w:left="40" w:right="360" w:firstLine="600"/>
        <w:rPr>
          <w:sz w:val="32"/>
          <w:szCs w:val="32"/>
        </w:rPr>
      </w:pPr>
      <w:r w:rsidRPr="00B31C48">
        <w:rPr>
          <w:sz w:val="32"/>
          <w:szCs w:val="32"/>
        </w:rPr>
        <w:t>Родители не должны равнодушно проходить мимо небезопасных шалостей детей, их долг предотвратить беду, даже если она угрожает чужому ребенку. Если родители совместно с детьми становятся свидетелями опасного и рискового поведения других людей, это должно стать поводом для серьезного обсуждения.</w:t>
      </w:r>
    </w:p>
    <w:p w:rsidR="00950A68" w:rsidRPr="00B31C48" w:rsidRDefault="008026EA" w:rsidP="00B31C48">
      <w:pPr>
        <w:pStyle w:val="40"/>
        <w:framePr w:w="10393" w:h="13920" w:hRule="exact" w:wrap="none" w:vAnchor="page" w:hAnchor="page" w:x="918" w:y="1590"/>
        <w:shd w:val="clear" w:color="auto" w:fill="auto"/>
        <w:spacing w:after="305" w:line="240" w:lineRule="auto"/>
        <w:ind w:left="320"/>
        <w:jc w:val="center"/>
        <w:rPr>
          <w:sz w:val="32"/>
          <w:szCs w:val="32"/>
        </w:rPr>
      </w:pPr>
      <w:r w:rsidRPr="00B31C48">
        <w:rPr>
          <w:sz w:val="32"/>
          <w:szCs w:val="32"/>
        </w:rPr>
        <w:t xml:space="preserve"> </w:t>
      </w:r>
    </w:p>
    <w:p w:rsidR="00950A68" w:rsidRPr="00B31C48" w:rsidRDefault="00024B13" w:rsidP="00B31C48">
      <w:pPr>
        <w:pStyle w:val="25"/>
        <w:framePr w:w="10393" w:h="13920" w:hRule="exact" w:wrap="none" w:vAnchor="page" w:hAnchor="page" w:x="918" w:y="1590"/>
        <w:numPr>
          <w:ilvl w:val="0"/>
          <w:numId w:val="3"/>
        </w:numPr>
        <w:shd w:val="clear" w:color="auto" w:fill="auto"/>
        <w:tabs>
          <w:tab w:val="left" w:pos="909"/>
        </w:tabs>
        <w:spacing w:before="0" w:after="180" w:line="240" w:lineRule="auto"/>
        <w:ind w:left="40" w:firstLine="600"/>
        <w:rPr>
          <w:sz w:val="32"/>
          <w:szCs w:val="32"/>
        </w:rPr>
      </w:pPr>
      <w:bookmarkStart w:id="2" w:name="bookmark1"/>
      <w:r w:rsidRPr="00B31C48">
        <w:rPr>
          <w:sz w:val="32"/>
          <w:szCs w:val="32"/>
        </w:rPr>
        <w:t>Рекомендации по предупреждению несчастных случаев</w:t>
      </w:r>
      <w:bookmarkEnd w:id="2"/>
    </w:p>
    <w:p w:rsidR="00950A68" w:rsidRDefault="00024B13" w:rsidP="00B31C48">
      <w:pPr>
        <w:pStyle w:val="3"/>
        <w:framePr w:w="10393" w:h="13920" w:hRule="exact" w:wrap="none" w:vAnchor="page" w:hAnchor="page" w:x="918" w:y="1590"/>
        <w:shd w:val="clear" w:color="auto" w:fill="auto"/>
        <w:spacing w:after="0" w:line="240" w:lineRule="auto"/>
        <w:ind w:left="40" w:right="360" w:firstLine="600"/>
      </w:pPr>
      <w:r w:rsidRPr="00B31C48">
        <w:rPr>
          <w:sz w:val="32"/>
          <w:szCs w:val="32"/>
        </w:rPr>
        <w:t>Для предупреждения несчастных случаев необходимо помнить о причинах, приводящих к ним, а также действиях, обеспечивающих их предупреждение, предотвращение</w:t>
      </w:r>
      <w:r>
        <w:t>.</w:t>
      </w:r>
    </w:p>
    <w:p w:rsidR="00950A68" w:rsidRDefault="00950A6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31C48" w:rsidRDefault="00024B13" w:rsidP="00B31C48">
      <w:pPr>
        <w:pStyle w:val="70"/>
        <w:framePr w:w="9811" w:h="14759" w:hRule="exact" w:wrap="none" w:vAnchor="page" w:hAnchor="page" w:x="1093" w:y="662"/>
        <w:numPr>
          <w:ilvl w:val="1"/>
          <w:numId w:val="3"/>
        </w:numPr>
        <w:shd w:val="clear" w:color="auto" w:fill="auto"/>
        <w:tabs>
          <w:tab w:val="left" w:pos="714"/>
        </w:tabs>
        <w:spacing w:after="0" w:line="240" w:lineRule="auto"/>
        <w:ind w:left="320"/>
        <w:rPr>
          <w:sz w:val="32"/>
          <w:szCs w:val="32"/>
        </w:rPr>
      </w:pPr>
      <w:bookmarkStart w:id="3" w:name="bookmark2"/>
      <w:r w:rsidRPr="00B31C48">
        <w:rPr>
          <w:sz w:val="32"/>
          <w:szCs w:val="32"/>
        </w:rPr>
        <w:lastRenderedPageBreak/>
        <w:t>Ожоги</w:t>
      </w:r>
      <w:bookmarkEnd w:id="3"/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shd w:val="clear" w:color="auto" w:fill="auto"/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 xml:space="preserve">Ожоги могут быть вызваны соприкосновением с горячими поверхностями, горючими веществами, при нахождении вблизи открытого огня, а так же в результате длительного пребывания на </w:t>
      </w:r>
      <w:proofErr w:type="gramStart"/>
      <w:r w:rsidRPr="00B31C48">
        <w:rPr>
          <w:sz w:val="32"/>
          <w:szCs w:val="32"/>
          <w:vertAlign w:val="superscript"/>
        </w:rPr>
        <w:t>:</w:t>
      </w:r>
      <w:r w:rsidRPr="00B31C48">
        <w:rPr>
          <w:sz w:val="32"/>
          <w:szCs w:val="32"/>
        </w:rPr>
        <w:t>с</w:t>
      </w:r>
      <w:proofErr w:type="gramEnd"/>
      <w:r w:rsidRPr="00B31C48">
        <w:rPr>
          <w:sz w:val="32"/>
          <w:szCs w:val="32"/>
        </w:rPr>
        <w:t>олнце (такие ожоги могут сопровождаться солнечным или тепловым ударом).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shd w:val="clear" w:color="auto" w:fill="auto"/>
        <w:spacing w:after="0" w:line="240" w:lineRule="auto"/>
        <w:ind w:left="60" w:firstLine="660"/>
        <w:rPr>
          <w:sz w:val="32"/>
          <w:szCs w:val="32"/>
        </w:rPr>
      </w:pPr>
      <w:r w:rsidRPr="00B31C48">
        <w:rPr>
          <w:sz w:val="32"/>
          <w:szCs w:val="32"/>
        </w:rPr>
        <w:t>Для предупреждения ожогов: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>ограничьте доступ детей к открытому огню, явлениям и веществам, которые могут вызвать ожоги;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>запретите детям разводить костры и находиться вблизи открытого огня без присмотра взрослых.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shd w:val="clear" w:color="auto" w:fill="auto"/>
        <w:spacing w:after="0" w:line="240" w:lineRule="auto"/>
        <w:ind w:left="60" w:firstLine="660"/>
        <w:rPr>
          <w:sz w:val="32"/>
          <w:szCs w:val="32"/>
        </w:rPr>
      </w:pPr>
      <w:r w:rsidRPr="00B31C48">
        <w:rPr>
          <w:sz w:val="32"/>
          <w:szCs w:val="32"/>
        </w:rPr>
        <w:t>Для профилактики солнечных ожогов и ударов необходимо: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>защищать в солнечную жаркую погоду голову светлым (</w:t>
      </w:r>
      <w:proofErr w:type="gramStart"/>
      <w:r w:rsidRPr="00B31C48">
        <w:rPr>
          <w:sz w:val="32"/>
          <w:szCs w:val="32"/>
        </w:rPr>
        <w:t>светлое</w:t>
      </w:r>
      <w:proofErr w:type="gramEnd"/>
      <w:r w:rsidRPr="00B31C48">
        <w:rPr>
          <w:sz w:val="32"/>
          <w:szCs w:val="32"/>
        </w:rPr>
        <w:t xml:space="preserve"> лучше отражает солнечный свет), легким, легко проветриваемым головным убором желательно из натурального хлопка, льна;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>защищать глаза темными очками, при этом очки должны быть с фильтрами, полностью блокирующими солнечные лучи диапазона</w:t>
      </w:r>
      <w:proofErr w:type="gramStart"/>
      <w:r w:rsidRPr="00B31C48">
        <w:rPr>
          <w:sz w:val="32"/>
          <w:szCs w:val="32"/>
        </w:rPr>
        <w:t xml:space="preserve"> А</w:t>
      </w:r>
      <w:proofErr w:type="gramEnd"/>
      <w:r w:rsidRPr="00B31C48">
        <w:rPr>
          <w:sz w:val="32"/>
          <w:szCs w:val="32"/>
        </w:rPr>
        <w:t>, В;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>избегать пребывания на открытых пространствах, где прямые солнечные лучи. Солнце самое активное и опасное в период с 12 до 16 часов.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proofErr w:type="gramStart"/>
      <w:r w:rsidRPr="00B31C48">
        <w:rPr>
          <w:sz w:val="32"/>
          <w:szCs w:val="32"/>
        </w:rPr>
        <w:t>н</w:t>
      </w:r>
      <w:proofErr w:type="gramEnd"/>
      <w:r w:rsidRPr="00B31C48">
        <w:rPr>
          <w:sz w:val="32"/>
          <w:szCs w:val="32"/>
        </w:rPr>
        <w:t>анести на кожу ребенка солнцезащитный крем (не менее 25 - 30 единиц) за 20 - 30 минут до выхода на улицу;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>находиться на солнце (если ребенок загорает в первый раз) можно не более 5 - 6 минут и 8 - 10 минут после образования загара;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right="80" w:firstLine="660"/>
        <w:rPr>
          <w:sz w:val="32"/>
          <w:szCs w:val="32"/>
        </w:rPr>
      </w:pPr>
      <w:r w:rsidRPr="00B31C48">
        <w:rPr>
          <w:sz w:val="32"/>
          <w:szCs w:val="32"/>
        </w:rPr>
        <w:t xml:space="preserve">принимать солнечные ванны не чаще 2 - 3 раз в день с </w:t>
      </w:r>
      <w:proofErr w:type="gramStart"/>
      <w:r w:rsidRPr="00B31C48">
        <w:rPr>
          <w:sz w:val="32"/>
          <w:szCs w:val="32"/>
        </w:rPr>
        <w:t>перерывам</w:t>
      </w:r>
      <w:proofErr w:type="gramEnd"/>
      <w:r w:rsidRPr="00B31C48">
        <w:rPr>
          <w:sz w:val="32"/>
          <w:szCs w:val="32"/>
        </w:rPr>
        <w:t>^ во время которых ребенок должен быть в тени;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108"/>
        </w:tabs>
        <w:spacing w:after="0" w:line="240" w:lineRule="auto"/>
        <w:ind w:left="60" w:firstLine="660"/>
        <w:rPr>
          <w:sz w:val="32"/>
          <w:szCs w:val="32"/>
        </w:rPr>
      </w:pPr>
      <w:r w:rsidRPr="00B31C48">
        <w:rPr>
          <w:sz w:val="32"/>
          <w:szCs w:val="32"/>
        </w:rPr>
        <w:t>избегать воздействия прямых лучей солнца на непокрытое тело, а особенно</w:t>
      </w:r>
    </w:p>
    <w:p w:rsidR="00950A68" w:rsidRPr="00B31C48" w:rsidRDefault="00024B13" w:rsidP="00B31C48">
      <w:pPr>
        <w:pStyle w:val="3"/>
        <w:framePr w:w="9811" w:h="14759" w:hRule="exact" w:wrap="none" w:vAnchor="page" w:hAnchor="page" w:x="1093" w:y="662"/>
        <w:shd w:val="clear" w:color="auto" w:fill="auto"/>
        <w:tabs>
          <w:tab w:val="center" w:pos="4505"/>
        </w:tabs>
        <w:spacing w:after="0" w:line="240" w:lineRule="auto"/>
        <w:ind w:left="60" w:right="80" w:firstLine="0"/>
        <w:rPr>
          <w:sz w:val="32"/>
          <w:szCs w:val="32"/>
        </w:rPr>
      </w:pPr>
      <w:r w:rsidRPr="00B31C48">
        <w:rPr>
          <w:sz w:val="32"/>
          <w:szCs w:val="32"/>
        </w:rPr>
        <w:t>голову. С этой целью необходимо прикрываться зонтом, чередовать купание и отдых, не засыпать на солнце, не совершать продолжительных экскурсий в жару, больше пить;</w:t>
      </w:r>
      <w:r w:rsidRPr="00B31C48">
        <w:rPr>
          <w:sz w:val="32"/>
          <w:szCs w:val="32"/>
        </w:rPr>
        <w:tab/>
      </w:r>
    </w:p>
    <w:p w:rsidR="008026EA" w:rsidRPr="00B31C48" w:rsidRDefault="008026EA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240" w:lineRule="auto"/>
        <w:ind w:left="40" w:right="60" w:firstLine="640"/>
        <w:rPr>
          <w:sz w:val="32"/>
          <w:szCs w:val="32"/>
        </w:rPr>
      </w:pPr>
      <w:r w:rsidRPr="00B31C48">
        <w:rPr>
          <w:sz w:val="32"/>
          <w:szCs w:val="32"/>
        </w:rPr>
        <w:t>не находиться долгое время на солнце (даже если под зонтом). Продолжительность солнечных ванн изначально не должна быть дольше 15 - 20 минут, впоследствии можно постепенно увеличить время, но не дольше двух часов с обязательными перерывами нахождения в тени и прохладе.</w:t>
      </w:r>
    </w:p>
    <w:p w:rsidR="008026EA" w:rsidRDefault="008026EA" w:rsidP="00B31C48">
      <w:pPr>
        <w:pStyle w:val="3"/>
        <w:framePr w:w="9811" w:h="14759" w:hRule="exact" w:wrap="none" w:vAnchor="page" w:hAnchor="page" w:x="1093" w:y="662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240" w:lineRule="auto"/>
        <w:ind w:left="40" w:right="33" w:firstLine="640"/>
      </w:pPr>
      <w:r w:rsidRPr="00B31C48">
        <w:rPr>
          <w:sz w:val="32"/>
          <w:szCs w:val="32"/>
        </w:rPr>
        <w:t>. загорать лучше не лежа, а в движении, а также принимать солнечные ванны утренние часы и вечерние;</w:t>
      </w:r>
    </w:p>
    <w:p w:rsidR="008026EA" w:rsidRDefault="008026EA" w:rsidP="008026EA">
      <w:pPr>
        <w:pStyle w:val="3"/>
        <w:framePr w:w="9811" w:h="14759" w:hRule="exact" w:wrap="none" w:vAnchor="page" w:hAnchor="page" w:x="1093" w:y="662"/>
        <w:shd w:val="clear" w:color="auto" w:fill="auto"/>
        <w:tabs>
          <w:tab w:val="center" w:pos="4505"/>
        </w:tabs>
        <w:spacing w:after="0" w:line="470" w:lineRule="exact"/>
        <w:ind w:left="60" w:right="80" w:firstLine="0"/>
      </w:pPr>
    </w:p>
    <w:p w:rsidR="00950A68" w:rsidRDefault="00950A6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31C48" w:rsidRDefault="00950A68" w:rsidP="00B31C48">
      <w:pPr>
        <w:pStyle w:val="a6"/>
        <w:framePr w:w="9864" w:h="227" w:hRule="exact" w:wrap="none" w:vAnchor="page" w:hAnchor="page" w:x="1052" w:y="1261"/>
        <w:shd w:val="clear" w:color="auto" w:fill="auto"/>
        <w:spacing w:line="200" w:lineRule="exact"/>
        <w:ind w:left="120"/>
        <w:jc w:val="left"/>
        <w:rPr>
          <w:lang w:val="tt-RU"/>
        </w:rPr>
      </w:pPr>
    </w:p>
    <w:p w:rsidR="00950A68" w:rsidRPr="00B31C48" w:rsidRDefault="00024B13" w:rsidP="008026EA">
      <w:pPr>
        <w:pStyle w:val="3"/>
        <w:framePr w:w="9778" w:h="13997" w:hRule="exact" w:wrap="none" w:vAnchor="page" w:hAnchor="page" w:x="1081" w:y="1600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470" w:lineRule="exact"/>
        <w:ind w:left="40" w:right="-3" w:firstLine="640"/>
        <w:rPr>
          <w:sz w:val="32"/>
          <w:szCs w:val="32"/>
        </w:rPr>
      </w:pPr>
      <w:r w:rsidRPr="00B31C48">
        <w:rPr>
          <w:sz w:val="32"/>
          <w:szCs w:val="32"/>
        </w:rPr>
        <w:t>приучать ребенка поддерживать в организме водный баланс: находясь на отдыхе, на море пить не меньше 2 - 3-х литров в день.</w:t>
      </w:r>
    </w:p>
    <w:p w:rsidR="00950A68" w:rsidRPr="00B31C48" w:rsidRDefault="00024B13">
      <w:pPr>
        <w:pStyle w:val="3"/>
        <w:framePr w:w="9778" w:h="13997" w:hRule="exact" w:wrap="none" w:vAnchor="page" w:hAnchor="page" w:x="1081" w:y="1600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470" w:lineRule="exact"/>
        <w:ind w:left="40" w:right="60" w:firstLine="640"/>
        <w:rPr>
          <w:sz w:val="32"/>
          <w:szCs w:val="32"/>
        </w:rPr>
      </w:pPr>
      <w:r w:rsidRPr="00B31C48">
        <w:rPr>
          <w:sz w:val="32"/>
          <w:szCs w:val="32"/>
        </w:rPr>
        <w:t>протирать время от времени лицо мокрым, прохладным платком, чаще умываться и принимать прохладный душ.</w:t>
      </w:r>
    </w:p>
    <w:p w:rsidR="00950A68" w:rsidRPr="00B31C48" w:rsidRDefault="00024B13">
      <w:pPr>
        <w:pStyle w:val="3"/>
        <w:framePr w:w="9778" w:h="13997" w:hRule="exact" w:wrap="none" w:vAnchor="page" w:hAnchor="page" w:x="1081" w:y="1600"/>
        <w:numPr>
          <w:ilvl w:val="0"/>
          <w:numId w:val="2"/>
        </w:numPr>
        <w:shd w:val="clear" w:color="auto" w:fill="auto"/>
        <w:tabs>
          <w:tab w:val="left" w:pos="1066"/>
        </w:tabs>
        <w:spacing w:after="792" w:line="470" w:lineRule="exact"/>
        <w:ind w:left="40" w:right="60" w:firstLine="640"/>
        <w:rPr>
          <w:sz w:val="32"/>
          <w:szCs w:val="32"/>
        </w:rPr>
      </w:pPr>
      <w:r w:rsidRPr="00B31C48">
        <w:rPr>
          <w:sz w:val="32"/>
          <w:szCs w:val="32"/>
        </w:rPr>
        <w:t>научить ребенка при ощущении недомогания незамедлительно обращаться за помощью.</w:t>
      </w:r>
    </w:p>
    <w:p w:rsidR="00B31C48" w:rsidRPr="00B31C48" w:rsidRDefault="00B31C48" w:rsidP="00B31C48">
      <w:pPr>
        <w:pStyle w:val="25"/>
        <w:framePr w:w="9778" w:h="13997" w:hRule="exact" w:wrap="none" w:vAnchor="page" w:hAnchor="page" w:x="1081" w:y="1600"/>
        <w:shd w:val="clear" w:color="auto" w:fill="auto"/>
        <w:tabs>
          <w:tab w:val="left" w:pos="1066"/>
        </w:tabs>
        <w:spacing w:before="0" w:after="194" w:line="230" w:lineRule="exact"/>
        <w:ind w:left="680"/>
        <w:rPr>
          <w:sz w:val="32"/>
          <w:szCs w:val="32"/>
        </w:rPr>
      </w:pPr>
      <w:bookmarkStart w:id="4" w:name="bookmark3"/>
    </w:p>
    <w:p w:rsidR="00950A68" w:rsidRPr="00B31C48" w:rsidRDefault="00024B13">
      <w:pPr>
        <w:pStyle w:val="25"/>
        <w:framePr w:w="9778" w:h="13997" w:hRule="exact" w:wrap="none" w:vAnchor="page" w:hAnchor="page" w:x="1081" w:y="1600"/>
        <w:numPr>
          <w:ilvl w:val="1"/>
          <w:numId w:val="3"/>
        </w:numPr>
        <w:shd w:val="clear" w:color="auto" w:fill="auto"/>
        <w:tabs>
          <w:tab w:val="left" w:pos="1066"/>
        </w:tabs>
        <w:spacing w:before="0" w:after="194" w:line="230" w:lineRule="exact"/>
        <w:ind w:left="40" w:firstLine="640"/>
        <w:rPr>
          <w:sz w:val="32"/>
          <w:szCs w:val="32"/>
        </w:rPr>
      </w:pPr>
      <w:r w:rsidRPr="00B31C48">
        <w:rPr>
          <w:sz w:val="32"/>
          <w:szCs w:val="32"/>
        </w:rPr>
        <w:t>Падение с высоты</w:t>
      </w:r>
      <w:bookmarkEnd w:id="4"/>
    </w:p>
    <w:p w:rsidR="00950A68" w:rsidRPr="00B31C48" w:rsidRDefault="00024B13" w:rsidP="008026EA">
      <w:pPr>
        <w:pStyle w:val="3"/>
        <w:framePr w:w="9778" w:h="13997" w:hRule="exact" w:wrap="none" w:vAnchor="page" w:hAnchor="page" w:x="1081" w:y="1600"/>
        <w:shd w:val="clear" w:color="auto" w:fill="auto"/>
        <w:tabs>
          <w:tab w:val="left" w:pos="6490"/>
          <w:tab w:val="right" w:pos="9761"/>
        </w:tabs>
        <w:spacing w:after="0" w:line="466" w:lineRule="exact"/>
        <w:ind w:left="40" w:right="60" w:firstLine="640"/>
        <w:rPr>
          <w:sz w:val="32"/>
          <w:szCs w:val="32"/>
        </w:rPr>
      </w:pPr>
      <w:r w:rsidRPr="00B31C48">
        <w:rPr>
          <w:sz w:val="32"/>
          <w:szCs w:val="32"/>
        </w:rPr>
        <w:t>Падения с высоты чаще всего связаны с пребыванием детей без присмотр</w:t>
      </w:r>
      <w:proofErr w:type="gramStart"/>
      <w:r w:rsidRPr="00B31C48">
        <w:rPr>
          <w:sz w:val="32"/>
          <w:szCs w:val="32"/>
        </w:rPr>
        <w:t>а-</w:t>
      </w:r>
      <w:proofErr w:type="gramEnd"/>
      <w:r w:rsidRPr="00B31C48">
        <w:rPr>
          <w:sz w:val="32"/>
          <w:szCs w:val="32"/>
        </w:rPr>
        <w:t xml:space="preserve"> в опасных местах на высоте, с опасными играми на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крышах, стройках,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чердаках,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сараях,</w:t>
      </w:r>
      <w:r w:rsidRPr="00B31C48">
        <w:rPr>
          <w:sz w:val="32"/>
          <w:szCs w:val="32"/>
        </w:rPr>
        <w:tab/>
        <w:t>деревьях, а также с нарушением правил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поведения на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аттракционах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и качелях.</w:t>
      </w:r>
    </w:p>
    <w:p w:rsidR="008026EA" w:rsidRPr="00B31C48" w:rsidRDefault="008026EA" w:rsidP="008026EA">
      <w:pPr>
        <w:pStyle w:val="3"/>
        <w:framePr w:w="9778" w:h="13997" w:hRule="exact" w:wrap="none" w:vAnchor="page" w:hAnchor="page" w:x="1081" w:y="1600"/>
        <w:shd w:val="clear" w:color="auto" w:fill="auto"/>
        <w:tabs>
          <w:tab w:val="left" w:pos="6490"/>
          <w:tab w:val="right" w:pos="9761"/>
        </w:tabs>
        <w:spacing w:after="0" w:line="466" w:lineRule="exact"/>
        <w:ind w:left="40" w:right="60" w:firstLine="640"/>
        <w:rPr>
          <w:sz w:val="32"/>
          <w:szCs w:val="32"/>
        </w:rPr>
      </w:pPr>
    </w:p>
    <w:p w:rsidR="00950A68" w:rsidRPr="00B31C48" w:rsidRDefault="00024B13">
      <w:pPr>
        <w:pStyle w:val="3"/>
        <w:framePr w:w="9778" w:h="13997" w:hRule="exact" w:wrap="none" w:vAnchor="page" w:hAnchor="page" w:x="1081" w:y="1600"/>
        <w:shd w:val="clear" w:color="auto" w:fill="auto"/>
        <w:spacing w:after="190" w:line="220" w:lineRule="exact"/>
        <w:ind w:left="40" w:firstLine="640"/>
        <w:rPr>
          <w:sz w:val="32"/>
          <w:szCs w:val="32"/>
        </w:rPr>
      </w:pPr>
      <w:r w:rsidRPr="00B31C48">
        <w:rPr>
          <w:sz w:val="32"/>
          <w:szCs w:val="32"/>
        </w:rPr>
        <w:t>Для предупреждения падения с высоты необходимо:</w:t>
      </w:r>
    </w:p>
    <w:p w:rsidR="00950A68" w:rsidRPr="00B31C48" w:rsidRDefault="00024B13">
      <w:pPr>
        <w:pStyle w:val="3"/>
        <w:framePr w:w="9778" w:h="13997" w:hRule="exact" w:wrap="none" w:vAnchor="page" w:hAnchor="page" w:x="1081" w:y="1600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470" w:lineRule="exact"/>
        <w:ind w:left="40" w:firstLine="640"/>
        <w:rPr>
          <w:sz w:val="32"/>
          <w:szCs w:val="32"/>
        </w:rPr>
      </w:pPr>
      <w:r w:rsidRPr="00B31C48">
        <w:rPr>
          <w:sz w:val="32"/>
          <w:szCs w:val="32"/>
        </w:rPr>
        <w:t>запретить детям играть в опасных местах;</w:t>
      </w:r>
    </w:p>
    <w:p w:rsidR="00950A68" w:rsidRPr="00B31C48" w:rsidRDefault="008026EA" w:rsidP="008026EA">
      <w:pPr>
        <w:pStyle w:val="3"/>
        <w:framePr w:w="9778" w:h="13997" w:hRule="exact" w:wrap="none" w:vAnchor="page" w:hAnchor="page" w:x="1081" w:y="1600"/>
        <w:shd w:val="clear" w:color="auto" w:fill="auto"/>
        <w:tabs>
          <w:tab w:val="right" w:pos="6415"/>
        </w:tabs>
        <w:spacing w:after="0" w:line="470" w:lineRule="exact"/>
        <w:ind w:left="680" w:firstLine="0"/>
        <w:rPr>
          <w:sz w:val="32"/>
          <w:szCs w:val="32"/>
        </w:rPr>
      </w:pPr>
      <w:r w:rsidRPr="00B31C48">
        <w:rPr>
          <w:sz w:val="32"/>
          <w:szCs w:val="32"/>
        </w:rPr>
        <w:t xml:space="preserve">-    </w:t>
      </w:r>
      <w:r w:rsidR="00024B13" w:rsidRPr="00B31C48">
        <w:rPr>
          <w:sz w:val="32"/>
          <w:szCs w:val="32"/>
        </w:rPr>
        <w:t>не оставлять детей без присмотра на высоте;</w:t>
      </w:r>
    </w:p>
    <w:p w:rsidR="00950A68" w:rsidRPr="00B31C48" w:rsidRDefault="00024B13" w:rsidP="008026EA">
      <w:pPr>
        <w:pStyle w:val="3"/>
        <w:framePr w:w="9778" w:h="13997" w:hRule="exact" w:wrap="none" w:vAnchor="page" w:hAnchor="page" w:x="1081" w:y="1600"/>
        <w:numPr>
          <w:ilvl w:val="0"/>
          <w:numId w:val="2"/>
        </w:numPr>
        <w:shd w:val="clear" w:color="auto" w:fill="auto"/>
        <w:spacing w:after="0" w:line="470" w:lineRule="exact"/>
        <w:ind w:left="40" w:right="-287" w:firstLine="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объяснить подробно правила пользования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аттракционами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и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качелями,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необходимость соблюдения всех правил безопасности, в том числе не вставать во время движения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аттракциона или во время раскачивания, не раскачиваться на большую высоту и т.п., а также использования всех страховочных приспособлений;</w:t>
      </w:r>
    </w:p>
    <w:p w:rsidR="00950A68" w:rsidRPr="00B31C48" w:rsidRDefault="00024B13">
      <w:pPr>
        <w:pStyle w:val="3"/>
        <w:framePr w:w="9778" w:h="13997" w:hRule="exact" w:wrap="none" w:vAnchor="page" w:hAnchor="page" w:x="1081" w:y="1600"/>
        <w:numPr>
          <w:ilvl w:val="0"/>
          <w:numId w:val="2"/>
        </w:numPr>
        <w:shd w:val="clear" w:color="auto" w:fill="auto"/>
        <w:tabs>
          <w:tab w:val="left" w:pos="1066"/>
        </w:tabs>
        <w:spacing w:after="0" w:line="470" w:lineRule="exact"/>
        <w:ind w:left="40" w:right="60" w:firstLine="640"/>
        <w:rPr>
          <w:sz w:val="32"/>
          <w:szCs w:val="32"/>
        </w:rPr>
      </w:pPr>
      <w:r w:rsidRPr="00B31C48">
        <w:rPr>
          <w:sz w:val="32"/>
          <w:szCs w:val="32"/>
        </w:rPr>
        <w:t>обеспечить ребенку безопасность и присмотр при открытых окнах и балконах; объяснить, что москитные сетки не защищают от падений.</w:t>
      </w:r>
    </w:p>
    <w:p w:rsidR="00950A68" w:rsidRDefault="00950A68">
      <w:pPr>
        <w:rPr>
          <w:sz w:val="2"/>
          <w:szCs w:val="2"/>
        </w:rPr>
        <w:sectPr w:rsidR="00950A6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B31C48" w:rsidRDefault="00950A68" w:rsidP="00B31C48">
      <w:pPr>
        <w:pStyle w:val="a6"/>
        <w:framePr w:w="9816" w:h="237" w:hRule="exact" w:wrap="none" w:vAnchor="page" w:hAnchor="page" w:x="937" w:y="1261"/>
        <w:shd w:val="clear" w:color="auto" w:fill="auto"/>
        <w:spacing w:line="200" w:lineRule="exact"/>
        <w:jc w:val="left"/>
        <w:rPr>
          <w:lang w:val="tt-RU"/>
        </w:rPr>
      </w:pPr>
    </w:p>
    <w:p w:rsidR="00950A68" w:rsidRPr="00B31C48" w:rsidRDefault="00024B13" w:rsidP="00B31C48">
      <w:pPr>
        <w:pStyle w:val="25"/>
        <w:framePr w:w="10027" w:h="14044" w:hRule="exact" w:wrap="none" w:vAnchor="page" w:hAnchor="page" w:x="956" w:y="1784"/>
        <w:numPr>
          <w:ilvl w:val="1"/>
          <w:numId w:val="3"/>
        </w:numPr>
        <w:shd w:val="clear" w:color="auto" w:fill="auto"/>
        <w:tabs>
          <w:tab w:val="left" w:pos="1089"/>
        </w:tabs>
        <w:spacing w:before="0" w:after="194" w:line="240" w:lineRule="auto"/>
        <w:ind w:left="700"/>
        <w:rPr>
          <w:sz w:val="32"/>
          <w:szCs w:val="32"/>
        </w:rPr>
      </w:pPr>
      <w:bookmarkStart w:id="5" w:name="bookmark4"/>
      <w:r w:rsidRPr="00B31C48">
        <w:rPr>
          <w:sz w:val="32"/>
          <w:szCs w:val="32"/>
        </w:rPr>
        <w:t>Отравление</w:t>
      </w:r>
      <w:bookmarkEnd w:id="5"/>
    </w:p>
    <w:p w:rsidR="00950A68" w:rsidRPr="00B31C48" w:rsidRDefault="00024B13" w:rsidP="00B31C48">
      <w:pPr>
        <w:pStyle w:val="3"/>
        <w:framePr w:w="10027" w:h="14044" w:hRule="exact" w:wrap="none" w:vAnchor="page" w:hAnchor="page" w:x="956" w:y="1784"/>
        <w:shd w:val="clear" w:color="auto" w:fill="auto"/>
        <w:tabs>
          <w:tab w:val="right" w:pos="6071"/>
          <w:tab w:val="center" w:pos="6374"/>
          <w:tab w:val="left" w:pos="6873"/>
        </w:tabs>
        <w:spacing w:after="0" w:line="240" w:lineRule="auto"/>
        <w:ind w:left="700" w:firstLine="0"/>
        <w:rPr>
          <w:sz w:val="32"/>
          <w:szCs w:val="32"/>
        </w:rPr>
      </w:pPr>
      <w:r w:rsidRPr="00B31C48">
        <w:rPr>
          <w:sz w:val="32"/>
          <w:szCs w:val="32"/>
        </w:rPr>
        <w:t>Отравления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чаще всего наступают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в</w:t>
      </w:r>
      <w:r w:rsidRPr="00B31C48">
        <w:rPr>
          <w:sz w:val="32"/>
          <w:szCs w:val="32"/>
        </w:rPr>
        <w:tab/>
        <w:t>результате вдыхания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или соприкосновения ребенка с ядовитым веществом, употребления внутрь медикаментов, а так же при употреблении в пищу ядовитых грибов, ягод или ядовитых растений.</w:t>
      </w:r>
    </w:p>
    <w:p w:rsidR="008026EA" w:rsidRPr="00B31C48" w:rsidRDefault="008026EA" w:rsidP="00B31C48">
      <w:pPr>
        <w:pStyle w:val="3"/>
        <w:framePr w:w="10027" w:h="14044" w:hRule="exact" w:wrap="none" w:vAnchor="page" w:hAnchor="page" w:x="956" w:y="1784"/>
        <w:shd w:val="clear" w:color="auto" w:fill="auto"/>
        <w:tabs>
          <w:tab w:val="right" w:pos="6071"/>
          <w:tab w:val="center" w:pos="6374"/>
          <w:tab w:val="left" w:pos="6873"/>
        </w:tabs>
        <w:spacing w:after="0" w:line="240" w:lineRule="auto"/>
        <w:ind w:left="700" w:firstLine="0"/>
        <w:rPr>
          <w:sz w:val="32"/>
          <w:szCs w:val="32"/>
        </w:rPr>
      </w:pPr>
    </w:p>
    <w:p w:rsidR="00950A68" w:rsidRPr="00E77155" w:rsidRDefault="00024B13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700" w:firstLine="0"/>
        <w:rPr>
          <w:b/>
          <w:sz w:val="32"/>
          <w:szCs w:val="32"/>
        </w:rPr>
      </w:pPr>
      <w:r w:rsidRPr="00E77155">
        <w:rPr>
          <w:b/>
          <w:sz w:val="32"/>
          <w:szCs w:val="32"/>
        </w:rPr>
        <w:t>Для предупреждения отравления необходимо: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9"/>
        </w:tabs>
        <w:spacing w:after="0" w:line="240" w:lineRule="auto"/>
        <w:ind w:left="40" w:right="300" w:firstLine="66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 xml:space="preserve">хранить ядовитые вещества и </w:t>
      </w:r>
      <w:r w:rsidR="008026EA" w:rsidRPr="00B31C48">
        <w:rPr>
          <w:sz w:val="32"/>
          <w:szCs w:val="32"/>
        </w:rPr>
        <w:t xml:space="preserve">медикаменты в недоступном </w:t>
      </w:r>
      <w:proofErr w:type="gramStart"/>
      <w:r w:rsidR="008026EA" w:rsidRPr="00B31C48">
        <w:rPr>
          <w:sz w:val="32"/>
          <w:szCs w:val="32"/>
        </w:rPr>
        <w:t>для</w:t>
      </w:r>
      <w:proofErr w:type="gramEnd"/>
      <w:r w:rsidR="008026EA" w:rsidRPr="00B31C48">
        <w:rPr>
          <w:sz w:val="32"/>
          <w:szCs w:val="32"/>
        </w:rPr>
        <w:t xml:space="preserve"> да</w:t>
      </w:r>
      <w:r w:rsidRPr="00B31C48">
        <w:rPr>
          <w:sz w:val="32"/>
          <w:szCs w:val="32"/>
        </w:rPr>
        <w:t>те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- месте, в специально маркированной посуде;</w:t>
      </w:r>
    </w:p>
    <w:p w:rsidR="00950A68" w:rsidRPr="00B31C48" w:rsidRDefault="00024B13" w:rsidP="00B31C48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134"/>
        </w:tabs>
        <w:spacing w:after="0" w:line="240" w:lineRule="auto"/>
        <w:ind w:left="40" w:right="300" w:firstLine="0"/>
        <w:rPr>
          <w:sz w:val="32"/>
          <w:szCs w:val="32"/>
        </w:rPr>
      </w:pPr>
      <w:r w:rsidRPr="00B31C48">
        <w:rPr>
          <w:sz w:val="32"/>
          <w:szCs w:val="32"/>
        </w:rPr>
        <w:t>давать ребенку лекарственные препараты только по назначению врача</w:t>
      </w:r>
      <w:r w:rsidR="008026E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и,</w:t>
      </w:r>
      <w:r w:rsidR="00D9366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ни в коем случае, не давать ему лекарства, предназначенные для взрослых или детей другого возраста;</w:t>
      </w:r>
    </w:p>
    <w:p w:rsidR="00950A68" w:rsidRPr="00B31C48" w:rsidRDefault="00024B13" w:rsidP="00B31C48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9"/>
        </w:tabs>
        <w:spacing w:after="380" w:line="240" w:lineRule="auto"/>
        <w:ind w:left="40" w:right="-323" w:firstLine="66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не употреблять в пищу незнакомые грибы и ягоды. Объяснить ребенку, что</w:t>
      </w:r>
      <w:r w:rsidR="00D9366A" w:rsidRPr="00B31C48">
        <w:rPr>
          <w:sz w:val="32"/>
          <w:szCs w:val="32"/>
        </w:rPr>
        <w:t xml:space="preserve"> </w:t>
      </w:r>
      <w:r w:rsidRPr="00B31C48">
        <w:rPr>
          <w:sz w:val="32"/>
          <w:szCs w:val="32"/>
        </w:rPr>
        <w:t>пробовать незнакомые грибы, ягоды и другие растения опасно для жизни.</w:t>
      </w:r>
    </w:p>
    <w:p w:rsidR="00950A68" w:rsidRPr="00B31C48" w:rsidRDefault="00024B13" w:rsidP="00E77155">
      <w:pPr>
        <w:pStyle w:val="70"/>
        <w:framePr w:w="10027" w:h="14044" w:hRule="exact" w:wrap="none" w:vAnchor="page" w:hAnchor="page" w:x="956" w:y="1784"/>
        <w:numPr>
          <w:ilvl w:val="1"/>
          <w:numId w:val="3"/>
        </w:numPr>
        <w:shd w:val="clear" w:color="auto" w:fill="auto"/>
        <w:tabs>
          <w:tab w:val="left" w:pos="1089"/>
        </w:tabs>
        <w:spacing w:after="0" w:line="240" w:lineRule="auto"/>
        <w:ind w:left="700"/>
        <w:rPr>
          <w:sz w:val="32"/>
          <w:szCs w:val="32"/>
        </w:rPr>
      </w:pPr>
      <w:r w:rsidRPr="00B31C48">
        <w:rPr>
          <w:sz w:val="32"/>
          <w:szCs w:val="32"/>
        </w:rPr>
        <w:t>Поражение электрическим током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40" w:right="300" w:firstLine="660"/>
        <w:rPr>
          <w:sz w:val="32"/>
          <w:szCs w:val="32"/>
        </w:rPr>
      </w:pPr>
      <w:r w:rsidRPr="00B31C48">
        <w:rPr>
          <w:sz w:val="32"/>
          <w:szCs w:val="32"/>
        </w:rPr>
        <w:t>Поражение электрическим током чаще наступает при нахождении детей в запрещенных местах (стройках, промышленных зонах, заброшенных домах и т.п.).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700" w:firstLine="0"/>
        <w:rPr>
          <w:sz w:val="32"/>
          <w:szCs w:val="32"/>
        </w:rPr>
      </w:pPr>
      <w:r w:rsidRPr="00B31C48">
        <w:rPr>
          <w:sz w:val="32"/>
          <w:szCs w:val="32"/>
        </w:rPr>
        <w:t>Для предупреждения поражения электрическим током необходимо: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9"/>
        </w:tabs>
        <w:spacing w:after="0" w:line="240" w:lineRule="auto"/>
        <w:ind w:left="700" w:firstLine="0"/>
        <w:rPr>
          <w:sz w:val="32"/>
          <w:szCs w:val="32"/>
        </w:rPr>
      </w:pPr>
      <w:r w:rsidRPr="00B31C48">
        <w:rPr>
          <w:sz w:val="32"/>
          <w:szCs w:val="32"/>
        </w:rPr>
        <w:t>запретить детям играть в опасных местах;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9"/>
        </w:tabs>
        <w:spacing w:after="0" w:line="240" w:lineRule="auto"/>
        <w:ind w:left="700" w:firstLine="0"/>
        <w:rPr>
          <w:sz w:val="32"/>
          <w:szCs w:val="32"/>
        </w:rPr>
      </w:pPr>
      <w:r w:rsidRPr="00B31C48">
        <w:rPr>
          <w:sz w:val="32"/>
          <w:szCs w:val="32"/>
        </w:rPr>
        <w:t>объяснить ребенку опасность прикосновения к электрическим проводам.</w:t>
      </w:r>
    </w:p>
    <w:p w:rsidR="00950A68" w:rsidRPr="00B31C48" w:rsidRDefault="00024B13" w:rsidP="00E77155">
      <w:pPr>
        <w:pStyle w:val="70"/>
        <w:framePr w:w="10027" w:h="14044" w:hRule="exact" w:wrap="none" w:vAnchor="page" w:hAnchor="page" w:x="956" w:y="1784"/>
        <w:numPr>
          <w:ilvl w:val="1"/>
          <w:numId w:val="3"/>
        </w:numPr>
        <w:shd w:val="clear" w:color="auto" w:fill="auto"/>
        <w:tabs>
          <w:tab w:val="left" w:pos="1089"/>
        </w:tabs>
        <w:spacing w:after="0" w:line="240" w:lineRule="auto"/>
        <w:ind w:left="700"/>
        <w:rPr>
          <w:sz w:val="32"/>
          <w:szCs w:val="32"/>
        </w:rPr>
      </w:pPr>
      <w:r w:rsidRPr="00B31C48">
        <w:rPr>
          <w:sz w:val="32"/>
          <w:szCs w:val="32"/>
        </w:rPr>
        <w:t>Утопление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40" w:right="300" w:firstLine="660"/>
        <w:jc w:val="left"/>
        <w:rPr>
          <w:sz w:val="32"/>
          <w:szCs w:val="32"/>
        </w:rPr>
      </w:pPr>
      <w:r w:rsidRPr="00B31C48">
        <w:rPr>
          <w:sz w:val="32"/>
          <w:szCs w:val="32"/>
        </w:rPr>
        <w:t>Утопления происходят по причине купания в запрещенных местах, ныряния на глубину или неумения ребенка плавать.</w:t>
      </w:r>
    </w:p>
    <w:p w:rsidR="00950A68" w:rsidRPr="00B31C48" w:rsidRDefault="00024B13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700" w:firstLine="0"/>
        <w:rPr>
          <w:sz w:val="32"/>
          <w:szCs w:val="32"/>
        </w:rPr>
      </w:pPr>
      <w:r w:rsidRPr="00B31C48">
        <w:rPr>
          <w:sz w:val="32"/>
          <w:szCs w:val="32"/>
        </w:rPr>
        <w:t>Для предупреждения утопления необходимо:</w:t>
      </w:r>
    </w:p>
    <w:p w:rsidR="00D9366A" w:rsidRPr="00B31C48" w:rsidRDefault="00D9366A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700" w:firstLine="0"/>
        <w:rPr>
          <w:sz w:val="32"/>
          <w:szCs w:val="32"/>
        </w:rPr>
      </w:pPr>
    </w:p>
    <w:p w:rsidR="00D9366A" w:rsidRPr="00B31C48" w:rsidRDefault="00D9366A" w:rsidP="00E77155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firstLine="640"/>
        <w:rPr>
          <w:sz w:val="32"/>
          <w:szCs w:val="32"/>
        </w:rPr>
      </w:pPr>
      <w:r w:rsidRPr="00B31C48">
        <w:rPr>
          <w:sz w:val="32"/>
          <w:szCs w:val="32"/>
        </w:rPr>
        <w:t>не оставлять ребенка без присмотра вблизи водоема;</w:t>
      </w:r>
    </w:p>
    <w:p w:rsidR="00D9366A" w:rsidRPr="00B31C48" w:rsidRDefault="00D9366A" w:rsidP="00E77155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firstLine="640"/>
        <w:rPr>
          <w:sz w:val="32"/>
          <w:szCs w:val="32"/>
        </w:rPr>
      </w:pPr>
      <w:r w:rsidRPr="00B31C48">
        <w:rPr>
          <w:sz w:val="32"/>
          <w:szCs w:val="32"/>
        </w:rPr>
        <w:t>разрешать купаться только в специально отведенных для этого местах;</w:t>
      </w:r>
    </w:p>
    <w:p w:rsidR="00D9366A" w:rsidRPr="00B31C48" w:rsidRDefault="00D9366A" w:rsidP="00E77155">
      <w:pPr>
        <w:pStyle w:val="3"/>
        <w:framePr w:w="10027" w:h="14044" w:hRule="exact" w:wrap="none" w:vAnchor="page" w:hAnchor="page" w:x="956" w:y="1784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right="340" w:firstLine="640"/>
        <w:rPr>
          <w:sz w:val="32"/>
          <w:szCs w:val="32"/>
        </w:rPr>
      </w:pPr>
      <w:r w:rsidRPr="00B31C48">
        <w:rPr>
          <w:sz w:val="32"/>
          <w:szCs w:val="32"/>
        </w:rPr>
        <w:t>обеспечить его защитными средствами, в случае если ребенок не умеет плавать;</w:t>
      </w:r>
    </w:p>
    <w:p w:rsidR="00D9366A" w:rsidRPr="00E77155" w:rsidRDefault="00D9366A" w:rsidP="00E77155">
      <w:pPr>
        <w:pStyle w:val="3"/>
        <w:framePr w:w="10027" w:h="14044" w:hRule="exact" w:wrap="none" w:vAnchor="page" w:hAnchor="page" w:x="956" w:y="1784"/>
        <w:shd w:val="clear" w:color="auto" w:fill="auto"/>
        <w:spacing w:after="0" w:line="240" w:lineRule="auto"/>
        <w:ind w:left="700" w:firstLine="0"/>
        <w:rPr>
          <w:sz w:val="32"/>
          <w:szCs w:val="32"/>
          <w:lang w:val="tt-RU"/>
        </w:rPr>
      </w:pPr>
      <w:r w:rsidRPr="00B31C48">
        <w:rPr>
          <w:sz w:val="32"/>
          <w:szCs w:val="32"/>
        </w:rPr>
        <w:t xml:space="preserve">-  напоминать ребенку правила поведения на воде перед каждым посещением </w:t>
      </w:r>
      <w:proofErr w:type="spellStart"/>
      <w:r w:rsidRPr="00B31C48">
        <w:rPr>
          <w:sz w:val="32"/>
          <w:szCs w:val="32"/>
        </w:rPr>
        <w:t>водое</w:t>
      </w:r>
      <w:proofErr w:type="spellEnd"/>
      <w:r w:rsidR="00E77155">
        <w:rPr>
          <w:sz w:val="32"/>
          <w:szCs w:val="32"/>
          <w:lang w:val="tt-RU"/>
        </w:rPr>
        <w:t>мов</w:t>
      </w:r>
    </w:p>
    <w:p w:rsidR="00950A68" w:rsidRPr="00B31C48" w:rsidRDefault="00950A68" w:rsidP="00E77155">
      <w:pPr>
        <w:rPr>
          <w:sz w:val="32"/>
          <w:szCs w:val="32"/>
        </w:rPr>
        <w:sectPr w:rsidR="00950A68" w:rsidRPr="00B31C4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E77155" w:rsidRDefault="00950A68" w:rsidP="00E77155">
      <w:pPr>
        <w:pStyle w:val="a6"/>
        <w:framePr w:w="9835" w:h="227" w:hRule="exact" w:wrap="none" w:vAnchor="page" w:hAnchor="page" w:x="928" w:y="1261"/>
        <w:shd w:val="clear" w:color="auto" w:fill="auto"/>
        <w:spacing w:line="200" w:lineRule="exact"/>
        <w:jc w:val="left"/>
        <w:rPr>
          <w:lang w:val="tt-RU"/>
        </w:rPr>
      </w:pPr>
    </w:p>
    <w:p w:rsidR="00950A68" w:rsidRPr="00E77155" w:rsidRDefault="00024B13" w:rsidP="00E77155">
      <w:pPr>
        <w:pStyle w:val="25"/>
        <w:framePr w:w="10056" w:h="13313" w:hRule="exact" w:wrap="none" w:vAnchor="page" w:hAnchor="page" w:x="942" w:y="1606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184" w:line="240" w:lineRule="auto"/>
        <w:ind w:left="40" w:firstLine="640"/>
        <w:rPr>
          <w:b w:val="0"/>
          <w:sz w:val="32"/>
          <w:szCs w:val="32"/>
        </w:rPr>
      </w:pPr>
      <w:bookmarkStart w:id="6" w:name="bookmark6"/>
      <w:proofErr w:type="spellStart"/>
      <w:r w:rsidRPr="00E77155">
        <w:rPr>
          <w:b w:val="0"/>
          <w:sz w:val="32"/>
          <w:szCs w:val="32"/>
        </w:rPr>
        <w:t>Роллинговый</w:t>
      </w:r>
      <w:proofErr w:type="spellEnd"/>
      <w:r w:rsidRPr="00E77155">
        <w:rPr>
          <w:b w:val="0"/>
          <w:sz w:val="32"/>
          <w:szCs w:val="32"/>
        </w:rPr>
        <w:t xml:space="preserve"> травматизм</w:t>
      </w:r>
      <w:bookmarkEnd w:id="6"/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shd w:val="clear" w:color="auto" w:fill="auto"/>
        <w:spacing w:after="317" w:line="240" w:lineRule="auto"/>
        <w:ind w:left="40" w:right="340" w:firstLine="640"/>
        <w:rPr>
          <w:sz w:val="32"/>
          <w:szCs w:val="32"/>
        </w:rPr>
      </w:pPr>
      <w:proofErr w:type="spellStart"/>
      <w:r w:rsidRPr="00E77155">
        <w:rPr>
          <w:sz w:val="32"/>
          <w:szCs w:val="32"/>
        </w:rPr>
        <w:t>Роллинговый</w:t>
      </w:r>
      <w:proofErr w:type="spellEnd"/>
      <w:r w:rsidRPr="00E77155">
        <w:rPr>
          <w:sz w:val="32"/>
          <w:szCs w:val="32"/>
        </w:rPr>
        <w:t xml:space="preserve"> травматизм наступает в результате падений при катании на роликовых коньках. Нередко приводит к тяжелейшим повреждениям опорно-двигательного "аппарата и травмам головы, иногда несовместимым с жизнью.</w:t>
      </w: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shd w:val="clear" w:color="auto" w:fill="auto"/>
        <w:spacing w:after="178" w:line="240" w:lineRule="auto"/>
        <w:ind w:left="40" w:firstLine="640"/>
        <w:rPr>
          <w:sz w:val="32"/>
          <w:szCs w:val="32"/>
        </w:rPr>
      </w:pPr>
      <w:r w:rsidRPr="00E77155">
        <w:rPr>
          <w:sz w:val="32"/>
          <w:szCs w:val="32"/>
        </w:rPr>
        <w:t xml:space="preserve">Для предупреждения </w:t>
      </w:r>
      <w:proofErr w:type="spellStart"/>
      <w:r w:rsidRPr="00E77155">
        <w:rPr>
          <w:sz w:val="32"/>
          <w:szCs w:val="32"/>
        </w:rPr>
        <w:t>роллингового</w:t>
      </w:r>
      <w:proofErr w:type="spellEnd"/>
      <w:r w:rsidRPr="00E77155">
        <w:rPr>
          <w:sz w:val="32"/>
          <w:szCs w:val="32"/>
        </w:rPr>
        <w:t xml:space="preserve"> травматизма необходимо:</w:t>
      </w: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spacing w:after="0" w:line="240" w:lineRule="auto"/>
        <w:ind w:left="40" w:right="340" w:firstLine="640"/>
        <w:rPr>
          <w:sz w:val="32"/>
          <w:szCs w:val="32"/>
        </w:rPr>
      </w:pPr>
      <w:r w:rsidRPr="00E77155">
        <w:rPr>
          <w:sz w:val="32"/>
          <w:szCs w:val="32"/>
        </w:rPr>
        <w:t xml:space="preserve"> выбирать правильно роликовые коньки: голенище должно </w:t>
      </w:r>
      <w:proofErr w:type="gramStart"/>
      <w:r w:rsidRPr="00E77155">
        <w:rPr>
          <w:sz w:val="32"/>
          <w:szCs w:val="32"/>
        </w:rPr>
        <w:t>надежна</w:t>
      </w:r>
      <w:proofErr w:type="gramEnd"/>
      <w:r w:rsidRPr="00E77155">
        <w:rPr>
          <w:sz w:val="32"/>
          <w:szCs w:val="32"/>
        </w:rPr>
        <w:t xml:space="preserve"> поддерживать голеностопный сустав;</w:t>
      </w:r>
    </w:p>
    <w:p w:rsidR="00E77155" w:rsidRDefault="00E77155" w:rsidP="00E77155">
      <w:pPr>
        <w:pStyle w:val="3"/>
        <w:framePr w:w="10056" w:h="13313" w:hRule="exact" w:wrap="none" w:vAnchor="page" w:hAnchor="page" w:x="942" w:y="1606"/>
        <w:shd w:val="clear" w:color="auto" w:fill="auto"/>
        <w:tabs>
          <w:tab w:val="left" w:pos="1088"/>
        </w:tabs>
        <w:spacing w:after="0" w:line="240" w:lineRule="auto"/>
        <w:ind w:left="680" w:right="340" w:firstLine="0"/>
        <w:rPr>
          <w:sz w:val="32"/>
          <w:szCs w:val="32"/>
          <w:lang w:val="tt-RU"/>
        </w:rPr>
      </w:pP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right="340" w:firstLine="640"/>
        <w:rPr>
          <w:sz w:val="32"/>
          <w:szCs w:val="32"/>
        </w:rPr>
      </w:pPr>
      <w:r w:rsidRPr="00E77155">
        <w:rPr>
          <w:sz w:val="32"/>
          <w:szCs w:val="32"/>
        </w:rPr>
        <w:t>научить ребенка стоять и перемещаться на роликах. Для этого можно подвести к перилам, поставить между двух стульев. Важно проследить за правильной постановкой голеностопного сустава.</w:t>
      </w:r>
    </w:p>
    <w:p w:rsidR="00E77155" w:rsidRPr="00E77155" w:rsidRDefault="00E77155" w:rsidP="00E77155">
      <w:pPr>
        <w:pStyle w:val="3"/>
        <w:framePr w:w="10056" w:h="13313" w:hRule="exact" w:wrap="none" w:vAnchor="page" w:hAnchor="page" w:x="942" w:y="1606"/>
        <w:shd w:val="clear" w:color="auto" w:fill="auto"/>
        <w:tabs>
          <w:tab w:val="left" w:pos="1088"/>
        </w:tabs>
        <w:spacing w:after="0" w:line="240" w:lineRule="auto"/>
        <w:ind w:left="680" w:right="600" w:firstLine="0"/>
        <w:jc w:val="left"/>
        <w:rPr>
          <w:sz w:val="32"/>
          <w:szCs w:val="32"/>
        </w:rPr>
      </w:pP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right="600" w:firstLine="640"/>
        <w:jc w:val="left"/>
        <w:rPr>
          <w:sz w:val="32"/>
          <w:szCs w:val="32"/>
        </w:rPr>
      </w:pPr>
      <w:r w:rsidRPr="00E77155">
        <w:rPr>
          <w:sz w:val="32"/>
          <w:szCs w:val="32"/>
        </w:rPr>
        <w:t xml:space="preserve">научить способам торможения. Если не </w:t>
      </w:r>
      <w:proofErr w:type="gramStart"/>
      <w:r w:rsidRPr="00E77155">
        <w:rPr>
          <w:sz w:val="32"/>
          <w:szCs w:val="32"/>
        </w:rPr>
        <w:t>можете этого сделать сами пригласите</w:t>
      </w:r>
      <w:proofErr w:type="gramEnd"/>
      <w:r w:rsidRPr="00E77155">
        <w:rPr>
          <w:sz w:val="32"/>
          <w:szCs w:val="32"/>
        </w:rPr>
        <w:t xml:space="preserve"> опытного роллера;</w:t>
      </w:r>
    </w:p>
    <w:p w:rsidR="00E77155" w:rsidRPr="00E77155" w:rsidRDefault="00E77155" w:rsidP="00E77155">
      <w:pPr>
        <w:pStyle w:val="3"/>
        <w:framePr w:w="10056" w:h="13313" w:hRule="exact" w:wrap="none" w:vAnchor="page" w:hAnchor="page" w:x="942" w:y="1606"/>
        <w:shd w:val="clear" w:color="auto" w:fill="auto"/>
        <w:tabs>
          <w:tab w:val="left" w:pos="1088"/>
        </w:tabs>
        <w:spacing w:after="0" w:line="240" w:lineRule="auto"/>
        <w:ind w:left="680" w:right="340" w:firstLine="0"/>
        <w:rPr>
          <w:sz w:val="32"/>
          <w:szCs w:val="32"/>
        </w:rPr>
      </w:pP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right="340" w:firstLine="640"/>
        <w:rPr>
          <w:sz w:val="32"/>
          <w:szCs w:val="32"/>
        </w:rPr>
      </w:pPr>
      <w:r w:rsidRPr="00E77155">
        <w:rPr>
          <w:sz w:val="32"/>
          <w:szCs w:val="32"/>
        </w:rPr>
        <w:t xml:space="preserve">приобрести обязательно наколенники, налокотники, напульсники и </w:t>
      </w:r>
      <w:proofErr w:type="spellStart"/>
      <w:r w:rsidRPr="00E77155">
        <w:rPr>
          <w:sz w:val="32"/>
          <w:szCs w:val="32"/>
        </w:rPr>
        <w:t>шле</w:t>
      </w:r>
      <w:proofErr w:type="spellEnd"/>
      <w:proofErr w:type="gramStart"/>
      <w:r w:rsidRPr="00E77155">
        <w:rPr>
          <w:sz w:val="32"/>
          <w:szCs w:val="32"/>
        </w:rPr>
        <w:t xml:space="preserve"> Э</w:t>
      </w:r>
      <w:proofErr w:type="gramEnd"/>
      <w:r w:rsidRPr="00E77155">
        <w:rPr>
          <w:sz w:val="32"/>
          <w:szCs w:val="32"/>
        </w:rPr>
        <w:t>то предупредит основные травмы. Требуйте их использования ребенком;</w:t>
      </w:r>
    </w:p>
    <w:p w:rsidR="00E77155" w:rsidRPr="00E77155" w:rsidRDefault="00E77155" w:rsidP="00E77155">
      <w:pPr>
        <w:pStyle w:val="3"/>
        <w:framePr w:w="10056" w:h="13313" w:hRule="exact" w:wrap="none" w:vAnchor="page" w:hAnchor="page" w:x="942" w:y="1606"/>
        <w:shd w:val="clear" w:color="auto" w:fill="auto"/>
        <w:tabs>
          <w:tab w:val="left" w:pos="1088"/>
        </w:tabs>
        <w:spacing w:after="0" w:line="240" w:lineRule="auto"/>
        <w:ind w:left="680" w:firstLine="0"/>
        <w:rPr>
          <w:sz w:val="32"/>
          <w:szCs w:val="32"/>
        </w:rPr>
      </w:pP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firstLine="640"/>
        <w:rPr>
          <w:sz w:val="32"/>
          <w:szCs w:val="32"/>
        </w:rPr>
      </w:pPr>
      <w:r w:rsidRPr="00E77155">
        <w:rPr>
          <w:sz w:val="32"/>
          <w:szCs w:val="32"/>
        </w:rPr>
        <w:t>научить ребенка правильно падать: вперед на колени, а затем на руки;</w:t>
      </w:r>
    </w:p>
    <w:p w:rsidR="00E77155" w:rsidRPr="00E77155" w:rsidRDefault="00E77155" w:rsidP="00E77155">
      <w:pPr>
        <w:pStyle w:val="3"/>
        <w:framePr w:w="10056" w:h="13313" w:hRule="exact" w:wrap="none" w:vAnchor="page" w:hAnchor="page" w:x="942" w:y="1606"/>
        <w:shd w:val="clear" w:color="auto" w:fill="auto"/>
        <w:tabs>
          <w:tab w:val="left" w:pos="1088"/>
        </w:tabs>
        <w:spacing w:after="0" w:line="240" w:lineRule="auto"/>
        <w:ind w:left="680" w:firstLine="0"/>
        <w:rPr>
          <w:sz w:val="32"/>
          <w:szCs w:val="32"/>
        </w:rPr>
      </w:pP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firstLine="640"/>
        <w:rPr>
          <w:sz w:val="32"/>
          <w:szCs w:val="32"/>
        </w:rPr>
      </w:pPr>
      <w:r w:rsidRPr="00E77155">
        <w:rPr>
          <w:sz w:val="32"/>
          <w:szCs w:val="32"/>
        </w:rPr>
        <w:t>запретите кататься вблизи проезжей части;</w:t>
      </w:r>
    </w:p>
    <w:p w:rsidR="00E77155" w:rsidRPr="00E77155" w:rsidRDefault="00E77155" w:rsidP="00E77155">
      <w:pPr>
        <w:pStyle w:val="3"/>
        <w:framePr w:w="10056" w:h="13313" w:hRule="exact" w:wrap="none" w:vAnchor="page" w:hAnchor="page" w:x="942" w:y="1606"/>
        <w:shd w:val="clear" w:color="auto" w:fill="auto"/>
        <w:tabs>
          <w:tab w:val="left" w:pos="1088"/>
        </w:tabs>
        <w:spacing w:after="0" w:line="240" w:lineRule="auto"/>
        <w:ind w:left="680" w:right="340" w:firstLine="0"/>
        <w:rPr>
          <w:sz w:val="32"/>
          <w:szCs w:val="32"/>
        </w:rPr>
      </w:pPr>
    </w:p>
    <w:p w:rsidR="00950A68" w:rsidRPr="00E77155" w:rsidRDefault="00024B13" w:rsidP="00E77155">
      <w:pPr>
        <w:pStyle w:val="3"/>
        <w:framePr w:w="10056" w:h="13313" w:hRule="exact" w:wrap="none" w:vAnchor="page" w:hAnchor="page" w:x="942" w:y="1606"/>
        <w:numPr>
          <w:ilvl w:val="0"/>
          <w:numId w:val="2"/>
        </w:numPr>
        <w:shd w:val="clear" w:color="auto" w:fill="auto"/>
        <w:tabs>
          <w:tab w:val="left" w:pos="1088"/>
        </w:tabs>
        <w:spacing w:after="0" w:line="240" w:lineRule="auto"/>
        <w:ind w:left="40" w:right="340" w:firstLine="640"/>
        <w:rPr>
          <w:sz w:val="32"/>
          <w:szCs w:val="32"/>
        </w:rPr>
      </w:pPr>
      <w:r w:rsidRPr="00E77155">
        <w:rPr>
          <w:sz w:val="32"/>
          <w:szCs w:val="32"/>
        </w:rPr>
        <w:t>научить детей избегать высоких скоростей, следить за рельефом дороги, быть внимательным.</w:t>
      </w:r>
    </w:p>
    <w:p w:rsidR="00950A68" w:rsidRPr="00E77155" w:rsidRDefault="00950A68" w:rsidP="00E77155">
      <w:pPr>
        <w:rPr>
          <w:sz w:val="32"/>
          <w:szCs w:val="32"/>
        </w:rPr>
        <w:sectPr w:rsidR="00950A68" w:rsidRPr="00E7715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E77155" w:rsidRDefault="00024B13" w:rsidP="00E77155">
      <w:pPr>
        <w:pStyle w:val="70"/>
        <w:framePr w:w="10070" w:h="13133" w:hRule="exact" w:wrap="none" w:vAnchor="page" w:hAnchor="page" w:x="935" w:y="2037"/>
        <w:numPr>
          <w:ilvl w:val="1"/>
          <w:numId w:val="3"/>
        </w:numPr>
        <w:shd w:val="clear" w:color="auto" w:fill="auto"/>
        <w:tabs>
          <w:tab w:val="left" w:pos="1114"/>
        </w:tabs>
        <w:spacing w:after="195" w:line="240" w:lineRule="auto"/>
        <w:ind w:left="60" w:firstLine="660"/>
        <w:rPr>
          <w:b w:val="0"/>
          <w:sz w:val="32"/>
          <w:szCs w:val="32"/>
        </w:rPr>
      </w:pPr>
      <w:r w:rsidRPr="00E77155">
        <w:rPr>
          <w:b w:val="0"/>
          <w:sz w:val="32"/>
          <w:szCs w:val="32"/>
        </w:rPr>
        <w:lastRenderedPageBreak/>
        <w:t>Дорожно-транспортный травматизм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shd w:val="clear" w:color="auto" w:fill="auto"/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Дорожно-транспортный травматизм происходит при несоблюдении правил дорожного движения с участием пешеходов, автомобилей, при езде на велосипеде и мотоцикле.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shd w:val="clear" w:color="auto" w:fill="auto"/>
        <w:spacing w:after="201" w:line="240" w:lineRule="auto"/>
        <w:ind w:left="60" w:firstLine="660"/>
        <w:rPr>
          <w:sz w:val="32"/>
          <w:szCs w:val="32"/>
        </w:rPr>
      </w:pPr>
      <w:r w:rsidRPr="00E77155">
        <w:rPr>
          <w:sz w:val="32"/>
          <w:szCs w:val="32"/>
        </w:rPr>
        <w:t>Для предупреждения дорожно-транспортного травматизма необходимо: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соблюдать неукоснительно САМИМ, а также научить ребенка соблюдать правила дорожного движения;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 xml:space="preserve">научить ребенка правильно переходить проезжую часть (в установленных местах, на разрешенный сигнал светофора, убедившись в отсутствии транспортных средств). Самая опасная машина - стоящая: ребенок считает, что если опасности не видно, значит, ее нет. Но, выходя из-за такой машины на проезжую часть, 63 ребенка из 100 </w:t>
      </w:r>
      <w:proofErr w:type="gramStart"/>
      <w:r w:rsidRPr="00E77155">
        <w:rPr>
          <w:sz w:val="32"/>
          <w:szCs w:val="32"/>
        </w:rPr>
        <w:t>попавших</w:t>
      </w:r>
      <w:proofErr w:type="gramEnd"/>
      <w:r w:rsidRPr="00E77155">
        <w:rPr>
          <w:sz w:val="32"/>
          <w:szCs w:val="32"/>
        </w:rPr>
        <w:t xml:space="preserve"> в дорожное происшествие попадают под колеса другой машины;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использовать при перевозке ребенка в автомобиле специальное кресло и ремни безопасности;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научить ребенка безопасному поведению при езде на мотоцикле и велосипеде. Дети должны обязательно использовать защитные шлемы и другие защитные приспособления.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shd w:val="clear" w:color="auto" w:fill="auto"/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Серьезный риск представляет нарушение правил поведения на железной дороге.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shd w:val="clear" w:color="auto" w:fill="auto"/>
        <w:tabs>
          <w:tab w:val="right" w:pos="9602"/>
        </w:tabs>
        <w:spacing w:after="132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Для предупреждения дорожно-транспортного травматизма на железной дороге необходимо:</w:t>
      </w:r>
      <w:r w:rsidRPr="00E77155">
        <w:rPr>
          <w:sz w:val="32"/>
          <w:szCs w:val="32"/>
        </w:rPr>
        <w:tab/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firstLine="660"/>
        <w:rPr>
          <w:sz w:val="32"/>
          <w:szCs w:val="32"/>
        </w:rPr>
      </w:pPr>
      <w:r w:rsidRPr="00E77155">
        <w:rPr>
          <w:sz w:val="32"/>
          <w:szCs w:val="32"/>
        </w:rPr>
        <w:t>не оставлять детей без присмотра вблизи железнодорожных путей;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запрещать детям находиться на железнодорожных узлах, развязках и т.п., кататься на крышах, подножках, переходных площадках вагонов;</w:t>
      </w:r>
    </w:p>
    <w:p w:rsidR="00950A68" w:rsidRPr="00E77155" w:rsidRDefault="00024B13" w:rsidP="00E77155">
      <w:pPr>
        <w:pStyle w:val="3"/>
        <w:framePr w:w="10070" w:h="13133" w:hRule="exact" w:wrap="none" w:vAnchor="page" w:hAnchor="page" w:x="935" w:y="2037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240" w:lineRule="auto"/>
        <w:ind w:left="60" w:right="320" w:firstLine="660"/>
        <w:rPr>
          <w:sz w:val="32"/>
          <w:szCs w:val="32"/>
        </w:rPr>
      </w:pPr>
      <w:r w:rsidRPr="00E77155">
        <w:rPr>
          <w:sz w:val="32"/>
          <w:szCs w:val="32"/>
        </w:rPr>
        <w:t>учить детей переходить железнодорожные пути только в специально отведенных местах;</w:t>
      </w:r>
    </w:p>
    <w:p w:rsidR="00950A68" w:rsidRPr="00E77155" w:rsidRDefault="00950A68" w:rsidP="00E77155">
      <w:pPr>
        <w:rPr>
          <w:sz w:val="32"/>
          <w:szCs w:val="32"/>
        </w:rPr>
        <w:sectPr w:rsidR="00950A68" w:rsidRPr="00E7715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50A68" w:rsidRPr="00E77155" w:rsidRDefault="00024B13" w:rsidP="00E77155">
      <w:pPr>
        <w:pStyle w:val="3"/>
        <w:framePr w:w="9715" w:h="4351" w:hRule="exact" w:wrap="none" w:vAnchor="page" w:hAnchor="page" w:x="1006" w:y="2371"/>
        <w:numPr>
          <w:ilvl w:val="0"/>
          <w:numId w:val="2"/>
        </w:numPr>
        <w:shd w:val="clear" w:color="auto" w:fill="auto"/>
        <w:tabs>
          <w:tab w:val="left" w:pos="1071"/>
        </w:tabs>
        <w:spacing w:after="420" w:line="240" w:lineRule="auto"/>
        <w:ind w:left="20" w:firstLine="660"/>
        <w:rPr>
          <w:sz w:val="32"/>
          <w:szCs w:val="32"/>
        </w:rPr>
      </w:pPr>
      <w:r w:rsidRPr="00E77155">
        <w:rPr>
          <w:sz w:val="32"/>
          <w:szCs w:val="32"/>
        </w:rPr>
        <w:lastRenderedPageBreak/>
        <w:t>соблюдать САМИМ и требовать от детей соблюдения правил проезда в железнодорожном транспорте: нахождения на платформах, посадки и высадки пассажиров из вагона, поведения в вагонах.</w:t>
      </w:r>
    </w:p>
    <w:p w:rsidR="00950A68" w:rsidRPr="00E77155" w:rsidRDefault="00024B13" w:rsidP="00E77155">
      <w:pPr>
        <w:pStyle w:val="3"/>
        <w:framePr w:w="9715" w:h="4351" w:hRule="exact" w:wrap="none" w:vAnchor="page" w:hAnchor="page" w:x="1006" w:y="2371"/>
        <w:shd w:val="clear" w:color="auto" w:fill="auto"/>
        <w:spacing w:after="0" w:line="240" w:lineRule="auto"/>
        <w:ind w:left="20" w:firstLine="660"/>
        <w:rPr>
          <w:b/>
          <w:sz w:val="32"/>
          <w:szCs w:val="32"/>
        </w:rPr>
      </w:pPr>
      <w:r w:rsidRPr="00E77155">
        <w:rPr>
          <w:b/>
          <w:sz w:val="32"/>
          <w:szCs w:val="32"/>
        </w:rPr>
        <w:t>Родители должны помнить, что соблюдение правил безопасности во всех ситуациях - это средство спасения жизни и здоровья ребенка!</w:t>
      </w:r>
    </w:p>
    <w:p w:rsidR="00950A68" w:rsidRPr="00E77155" w:rsidRDefault="00950A68" w:rsidP="00E77155">
      <w:pPr>
        <w:rPr>
          <w:sz w:val="32"/>
          <w:szCs w:val="32"/>
        </w:rPr>
      </w:pPr>
    </w:p>
    <w:sectPr w:rsidR="00950A68" w:rsidRPr="00E77155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60B" w:rsidRDefault="00C2260B">
      <w:r>
        <w:separator/>
      </w:r>
    </w:p>
  </w:endnote>
  <w:endnote w:type="continuationSeparator" w:id="0">
    <w:p w:rsidR="00C2260B" w:rsidRDefault="00C22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60B" w:rsidRDefault="00C2260B"/>
  </w:footnote>
  <w:footnote w:type="continuationSeparator" w:id="0">
    <w:p w:rsidR="00C2260B" w:rsidRDefault="00C226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04637"/>
    <w:multiLevelType w:val="multilevel"/>
    <w:tmpl w:val="FFA4CB4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892747"/>
    <w:multiLevelType w:val="multilevel"/>
    <w:tmpl w:val="0E8A2C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D60CEC"/>
    <w:multiLevelType w:val="multilevel"/>
    <w:tmpl w:val="C64E14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432D86"/>
    <w:multiLevelType w:val="multilevel"/>
    <w:tmpl w:val="451210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8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8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86F58AD"/>
    <w:multiLevelType w:val="multilevel"/>
    <w:tmpl w:val="5D9A4770"/>
    <w:lvl w:ilvl="0">
      <w:start w:val="1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95233AF"/>
    <w:multiLevelType w:val="multilevel"/>
    <w:tmpl w:val="20744C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A68"/>
    <w:rsid w:val="00024B13"/>
    <w:rsid w:val="00337A84"/>
    <w:rsid w:val="008026EA"/>
    <w:rsid w:val="008240C6"/>
    <w:rsid w:val="00950A68"/>
    <w:rsid w:val="009D5C0C"/>
    <w:rsid w:val="00A84D8F"/>
    <w:rsid w:val="00B31C48"/>
    <w:rsid w:val="00BD5F89"/>
    <w:rsid w:val="00BE1FC9"/>
    <w:rsid w:val="00C2260B"/>
    <w:rsid w:val="00D9366A"/>
    <w:rsid w:val="00DA1C6E"/>
    <w:rsid w:val="00E22E0F"/>
    <w:rsid w:val="00E77155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b w:val="0"/>
      <w:bCs w:val="0"/>
      <w:i w:val="0"/>
      <w:iCs w:val="0"/>
      <w:smallCaps w:val="0"/>
      <w:strike w:val="0"/>
      <w:sz w:val="43"/>
      <w:szCs w:val="43"/>
      <w:u w:val="non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2"/>
      <w:szCs w:val="22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22"/>
      <w:szCs w:val="22"/>
      <w:u w:val="none"/>
      <w:lang w:val="ru-RU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2"/>
      <w:szCs w:val="22"/>
      <w:u w:val="none"/>
      <w:lang w:val="ru-RU"/>
    </w:rPr>
  </w:style>
  <w:style w:type="character" w:customStyle="1" w:styleId="30">
    <w:name w:val="Основной текст (3)_"/>
    <w:basedOn w:val="a0"/>
    <w:link w:val="31"/>
    <w:rPr>
      <w:b w:val="0"/>
      <w:bCs w:val="0"/>
      <w:i w:val="0"/>
      <w:iCs w:val="0"/>
      <w:smallCaps w:val="0"/>
      <w:strike w:val="0"/>
      <w:spacing w:val="-20"/>
      <w:sz w:val="13"/>
      <w:szCs w:val="13"/>
      <w:u w:val="none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8"/>
      <w:w w:val="100"/>
      <w:position w:val="0"/>
      <w:sz w:val="22"/>
      <w:szCs w:val="22"/>
      <w:u w:val="none"/>
      <w:lang w:val="ru-RU"/>
    </w:rPr>
  </w:style>
  <w:style w:type="character" w:customStyle="1" w:styleId="Candara8pt0pt">
    <w:name w:val="Основной текст + Candara;8 pt;Интервал 0 p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7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">
    <w:name w:val="Колонтитул (2)_"/>
    <w:basedOn w:val="a0"/>
    <w:link w:val="2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Заголовок №2_"/>
    <w:basedOn w:val="a0"/>
    <w:link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6">
    <w:name w:val="Основной текст (6)_"/>
    <w:basedOn w:val="a0"/>
    <w:link w:val="60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2"/>
      <w:szCs w:val="22"/>
      <w:u w:val="none"/>
    </w:rPr>
  </w:style>
  <w:style w:type="character" w:customStyle="1" w:styleId="1CourierNew65pt-1pt">
    <w:name w:val="Заголовок №1 + Courier New;6;5 pt;Интервал -1 pt"/>
    <w:basedOn w:val="1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3"/>
      <w:szCs w:val="13"/>
      <w:u w:val="none"/>
    </w:rPr>
  </w:style>
  <w:style w:type="character" w:customStyle="1" w:styleId="8">
    <w:name w:val="Основной текст (8)_"/>
    <w:basedOn w:val="a0"/>
    <w:link w:val="80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sz w:val="43"/>
      <w:szCs w:val="43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after="240" w:line="0" w:lineRule="atLeast"/>
      <w:ind w:hanging="420"/>
      <w:jc w:val="both"/>
    </w:pPr>
    <w:rPr>
      <w:rFonts w:ascii="Times New Roman" w:eastAsia="Times New Roman" w:hAnsi="Times New Roman" w:cs="Times New Roman"/>
      <w:spacing w:val="8"/>
      <w:sz w:val="22"/>
      <w:szCs w:val="22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before="540" w:after="240" w:line="0" w:lineRule="atLeast"/>
      <w:jc w:val="both"/>
    </w:pPr>
    <w:rPr>
      <w:spacing w:val="-20"/>
      <w:sz w:val="13"/>
      <w:szCs w:val="1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i/>
      <w:iCs/>
      <w:spacing w:val="7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i/>
      <w:iCs/>
      <w:sz w:val="13"/>
      <w:szCs w:val="13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Колонтитул (2)"/>
    <w:basedOn w:val="a"/>
    <w:link w:val="22"/>
    <w:pPr>
      <w:shd w:val="clear" w:color="auto" w:fill="FFFFFF"/>
      <w:spacing w:line="0" w:lineRule="atLeast"/>
      <w:jc w:val="center"/>
    </w:pPr>
    <w:rPr>
      <w:rFonts w:ascii="MS Gothic" w:eastAsia="MS Gothic" w:hAnsi="MS Gothic" w:cs="MS Gothic"/>
      <w:sz w:val="21"/>
      <w:szCs w:val="21"/>
    </w:rPr>
  </w:style>
  <w:style w:type="paragraph" w:customStyle="1" w:styleId="25">
    <w:name w:val="Заголовок №2"/>
    <w:basedOn w:val="a"/>
    <w:link w:val="24"/>
    <w:pPr>
      <w:shd w:val="clear" w:color="auto" w:fill="FFFFFF"/>
      <w:spacing w:before="780" w:after="42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pacing w:val="8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Garamond" w:eastAsia="Garamond" w:hAnsi="Garamond" w:cs="Garamond"/>
      <w:spacing w:val="2"/>
      <w:sz w:val="25"/>
      <w:szCs w:val="2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b/>
      <w:bCs/>
      <w:spacing w:val="8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spacing w:val="8"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20" w:after="600" w:line="0" w:lineRule="atLeast"/>
      <w:jc w:val="right"/>
    </w:pPr>
    <w:rPr>
      <w:rFonts w:ascii="Franklin Gothic Demi" w:eastAsia="Franklin Gothic Demi" w:hAnsi="Franklin Gothic Demi" w:cs="Franklin Gothic Demi"/>
      <w:i/>
      <w:iCs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b w:val="0"/>
      <w:bCs w:val="0"/>
      <w:i w:val="0"/>
      <w:iCs w:val="0"/>
      <w:smallCaps w:val="0"/>
      <w:strike w:val="0"/>
      <w:sz w:val="43"/>
      <w:szCs w:val="43"/>
      <w:u w:val="non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2"/>
      <w:szCs w:val="22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22"/>
      <w:szCs w:val="22"/>
      <w:u w:val="none"/>
      <w:lang w:val="ru-RU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2"/>
      <w:szCs w:val="22"/>
      <w:u w:val="none"/>
      <w:lang w:val="ru-RU"/>
    </w:rPr>
  </w:style>
  <w:style w:type="character" w:customStyle="1" w:styleId="30">
    <w:name w:val="Основной текст (3)_"/>
    <w:basedOn w:val="a0"/>
    <w:link w:val="31"/>
    <w:rPr>
      <w:b w:val="0"/>
      <w:bCs w:val="0"/>
      <w:i w:val="0"/>
      <w:iCs w:val="0"/>
      <w:smallCaps w:val="0"/>
      <w:strike w:val="0"/>
      <w:spacing w:val="-20"/>
      <w:sz w:val="13"/>
      <w:szCs w:val="13"/>
      <w:u w:val="none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8"/>
      <w:w w:val="100"/>
      <w:position w:val="0"/>
      <w:sz w:val="22"/>
      <w:szCs w:val="22"/>
      <w:u w:val="none"/>
      <w:lang w:val="ru-RU"/>
    </w:rPr>
  </w:style>
  <w:style w:type="character" w:customStyle="1" w:styleId="Candara8pt0pt">
    <w:name w:val="Основной текст + Candara;8 pt;Интервал 0 p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7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">
    <w:name w:val="Колонтитул (2)_"/>
    <w:basedOn w:val="a0"/>
    <w:link w:val="2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Заголовок №2_"/>
    <w:basedOn w:val="a0"/>
    <w:link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6">
    <w:name w:val="Основной текст (6)_"/>
    <w:basedOn w:val="a0"/>
    <w:link w:val="60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2"/>
      <w:szCs w:val="22"/>
      <w:u w:val="none"/>
    </w:rPr>
  </w:style>
  <w:style w:type="character" w:customStyle="1" w:styleId="1CourierNew65pt-1pt">
    <w:name w:val="Заголовок №1 + Courier New;6;5 pt;Интервал -1 pt"/>
    <w:basedOn w:val="1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3"/>
      <w:szCs w:val="13"/>
      <w:u w:val="none"/>
    </w:rPr>
  </w:style>
  <w:style w:type="character" w:customStyle="1" w:styleId="8">
    <w:name w:val="Основной текст (8)_"/>
    <w:basedOn w:val="a0"/>
    <w:link w:val="80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sz w:val="43"/>
      <w:szCs w:val="43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after="240" w:line="0" w:lineRule="atLeast"/>
      <w:ind w:hanging="420"/>
      <w:jc w:val="both"/>
    </w:pPr>
    <w:rPr>
      <w:rFonts w:ascii="Times New Roman" w:eastAsia="Times New Roman" w:hAnsi="Times New Roman" w:cs="Times New Roman"/>
      <w:spacing w:val="8"/>
      <w:sz w:val="22"/>
      <w:szCs w:val="22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before="540" w:after="240" w:line="0" w:lineRule="atLeast"/>
      <w:jc w:val="both"/>
    </w:pPr>
    <w:rPr>
      <w:spacing w:val="-20"/>
      <w:sz w:val="13"/>
      <w:szCs w:val="1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i/>
      <w:iCs/>
      <w:spacing w:val="7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i/>
      <w:iCs/>
      <w:sz w:val="13"/>
      <w:szCs w:val="13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Колонтитул (2)"/>
    <w:basedOn w:val="a"/>
    <w:link w:val="22"/>
    <w:pPr>
      <w:shd w:val="clear" w:color="auto" w:fill="FFFFFF"/>
      <w:spacing w:line="0" w:lineRule="atLeast"/>
      <w:jc w:val="center"/>
    </w:pPr>
    <w:rPr>
      <w:rFonts w:ascii="MS Gothic" w:eastAsia="MS Gothic" w:hAnsi="MS Gothic" w:cs="MS Gothic"/>
      <w:sz w:val="21"/>
      <w:szCs w:val="21"/>
    </w:rPr>
  </w:style>
  <w:style w:type="paragraph" w:customStyle="1" w:styleId="25">
    <w:name w:val="Заголовок №2"/>
    <w:basedOn w:val="a"/>
    <w:link w:val="24"/>
    <w:pPr>
      <w:shd w:val="clear" w:color="auto" w:fill="FFFFFF"/>
      <w:spacing w:before="780" w:after="42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pacing w:val="8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Garamond" w:eastAsia="Garamond" w:hAnsi="Garamond" w:cs="Garamond"/>
      <w:spacing w:val="2"/>
      <w:sz w:val="25"/>
      <w:szCs w:val="2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b/>
      <w:bCs/>
      <w:spacing w:val="8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spacing w:val="8"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20" w:after="600" w:line="0" w:lineRule="atLeast"/>
      <w:jc w:val="right"/>
    </w:pPr>
    <w:rPr>
      <w:rFonts w:ascii="Franklin Gothic Demi" w:eastAsia="Franklin Gothic Demi" w:hAnsi="Franklin Gothic Demi" w:cs="Franklin Gothic Demi"/>
      <w:i/>
      <w:iCs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2143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 даниловна</dc:creator>
  <cp:lastModifiedBy>admin</cp:lastModifiedBy>
  <cp:revision>6</cp:revision>
  <dcterms:created xsi:type="dcterms:W3CDTF">2017-05-29T10:22:00Z</dcterms:created>
  <dcterms:modified xsi:type="dcterms:W3CDTF">2017-05-30T05:47:00Z</dcterms:modified>
</cp:coreProperties>
</file>